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307" w:rsidRDefault="001E3307" w:rsidP="001E3307">
      <w:pPr>
        <w:jc w:val="center"/>
        <w:rPr>
          <w:rFonts w:ascii="GHEA Grapalat" w:hAnsi="GHEA Grapalat"/>
          <w:b/>
          <w:sz w:val="28"/>
        </w:rPr>
      </w:pPr>
      <w:r>
        <w:rPr>
          <w:rFonts w:ascii="GHEA Grapalat" w:hAnsi="GHEA Grapalat"/>
          <w:b/>
          <w:sz w:val="28"/>
          <w:lang w:val="hy-AM"/>
        </w:rPr>
        <w:t>Հ Ր Ա Վ Ե Ր</w:t>
      </w:r>
    </w:p>
    <w:p w:rsidR="001E3307" w:rsidRDefault="001E3307" w:rsidP="001E3307">
      <w:pPr>
        <w:jc w:val="center"/>
        <w:rPr>
          <w:rFonts w:ascii="GHEA Grapalat" w:hAnsi="GHEA Grapalat"/>
          <w:b/>
          <w:sz w:val="24"/>
        </w:rPr>
      </w:pPr>
      <w:r>
        <w:rPr>
          <w:rFonts w:ascii="GHEA Grapalat" w:hAnsi="GHEA Grapalat"/>
          <w:b/>
          <w:sz w:val="24"/>
          <w:lang w:val="hy-AM"/>
        </w:rPr>
        <w:t>ՀԱՆՐԱՅԻՆ ՔՆՆԱՐԿՄԱՆ ՄԱՍՆԱԿՑՈՒԹՅԱՆ</w:t>
      </w:r>
    </w:p>
    <w:p w:rsidR="001E3307" w:rsidRDefault="001E3307" w:rsidP="001E3307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</w:rPr>
        <w:t xml:space="preserve">      </w:t>
      </w:r>
      <w:r>
        <w:rPr>
          <w:rFonts w:ascii="GHEA Grapalat" w:hAnsi="GHEA Grapalat"/>
          <w:lang w:val="hy-AM"/>
        </w:rPr>
        <w:t>Համաձայն Հայաստանի Հանրապետության Շիրակի մարզի Գյումրի համայնքի ավագանու 2015թ. դեկտեմբերի 17-ի N 204-Ն որոշմամբ հաստատված կարգի</w:t>
      </w:r>
      <w:r>
        <w:rPr>
          <w:rFonts w:ascii="GHEA Grapalat" w:hAnsi="GHEA Grapalat"/>
          <w:b/>
          <w:lang w:val="hy-AM"/>
        </w:rPr>
        <w:t xml:space="preserve">՝ </w:t>
      </w:r>
      <w:r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</w:rPr>
        <w:t>3</w:t>
      </w:r>
      <w:r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</w:rPr>
        <w:t>սեպտեմբերի 04</w:t>
      </w:r>
      <w:r>
        <w:rPr>
          <w:rFonts w:ascii="GHEA Grapalat" w:hAnsi="GHEA Grapalat"/>
          <w:lang w:val="hy-AM"/>
        </w:rPr>
        <w:t>-ին ժամը 15</w:t>
      </w:r>
      <w:r>
        <w:rPr>
          <w:rFonts w:ascii="GHEA Grapalat" w:hAnsi="GHEA Grapalat"/>
          <w:vertAlign w:val="superscript"/>
          <w:lang w:val="hy-AM"/>
        </w:rPr>
        <w:t>00</w:t>
      </w:r>
      <w:r>
        <w:rPr>
          <w:rFonts w:ascii="GHEA Grapalat" w:hAnsi="GHEA Grapalat"/>
          <w:lang w:val="hy-AM"/>
        </w:rPr>
        <w:t>-ին Գյումրու համայնքապետարանի վարչական շենքում (Վարդանանց հր. 1, 2-րդ հարկ, ավագանու նիստերի դահլիճ) կայանալու է հանրային բաց լսում և քննարկում (այսուհետ՝ քննարկում):</w:t>
      </w:r>
    </w:p>
    <w:p w:rsidR="001E3307" w:rsidRDefault="001E3307" w:rsidP="001E3307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Քննարկման հարցը՝</w:t>
      </w:r>
    </w:p>
    <w:p w:rsidR="001E3307" w:rsidRDefault="001E3307" w:rsidP="001E3307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ՇԻՐԱԿԻ ՄԱՐԶԻ ԳՅՈՒՄՐԻ ՀԱՄԱՅՆՔԻ 2024-2026 ԹՎԱԿԱՆՆԵՐԻ</w:t>
      </w:r>
      <w:r>
        <w:rPr>
          <w:rFonts w:ascii="Courier New" w:eastAsia="Times New Roman" w:hAnsi="Courier New" w:cs="Courier New"/>
          <w:b/>
          <w:bCs/>
          <w:lang w:val="hy-AM"/>
        </w:rPr>
        <w:t> </w:t>
      </w:r>
      <w:r>
        <w:rPr>
          <w:rFonts w:ascii="GHEA Grapalat" w:eastAsia="Times New Roman" w:hAnsi="GHEA Grapalat" w:cs="GHEA Grapalat"/>
          <w:b/>
          <w:bCs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bCs/>
          <w:lang w:val="hy-AM"/>
        </w:rPr>
        <w:t>ՄԻՋՆԱԺԱՄԿԵՏ ԾԱԽՍԵՐԻ ԾՐԱԳԻՐԸ ՀԱՍՏԱՏԵԼՈՒ</w:t>
      </w:r>
      <w:r>
        <w:rPr>
          <w:rFonts w:ascii="Courier New" w:eastAsia="Times New Roman" w:hAnsi="Courier New" w:cs="Courier New"/>
          <w:b/>
          <w:bCs/>
          <w:lang w:val="hy-AM"/>
        </w:rPr>
        <w:t> </w:t>
      </w:r>
      <w:r>
        <w:rPr>
          <w:rFonts w:ascii="GHEA Grapalat" w:eastAsia="Times New Roman" w:hAnsi="GHEA Grapalat" w:cs="GHEA Grapalat"/>
          <w:b/>
          <w:bCs/>
          <w:lang w:val="hy-AM"/>
        </w:rPr>
        <w:t>ՄԱՍԻ</w:t>
      </w:r>
      <w:r>
        <w:rPr>
          <w:rFonts w:ascii="GHEA Grapalat" w:eastAsia="Times New Roman" w:hAnsi="GHEA Grapalat" w:cs="Times New Roman"/>
          <w:b/>
          <w:bCs/>
          <w:lang w:val="hy-AM"/>
        </w:rPr>
        <w:t>Ն</w:t>
      </w:r>
      <w:r>
        <w:rPr>
          <w:rFonts w:ascii="GHEA Grapalat" w:hAnsi="GHEA Grapalat"/>
          <w:b/>
          <w:lang w:val="hy-AM"/>
        </w:rPr>
        <w:t>»</w:t>
      </w:r>
    </w:p>
    <w:p w:rsidR="001E3307" w:rsidRDefault="001E3307" w:rsidP="001E3307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 xml:space="preserve">Գյումրի համայնքի ավագանու որոշման նախագիծը </w:t>
      </w:r>
    </w:p>
    <w:p w:rsidR="001E3307" w:rsidRDefault="001E3307" w:rsidP="001E3307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(Զեկուցող՝ Գյումրու համայնքապետարանի աշխատակազմի</w:t>
      </w:r>
    </w:p>
    <w:p w:rsidR="001E3307" w:rsidRDefault="001E3307" w:rsidP="001E3307">
      <w:pPr>
        <w:spacing w:after="0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ֆինանսատնտեսագիտական բաժնի պետ Մ.Մկրտչյան)</w:t>
      </w:r>
      <w:r>
        <w:rPr>
          <w:rFonts w:ascii="GHEA Grapalat" w:hAnsi="GHEA Grapalat" w:cs="Sylfaen"/>
          <w:b/>
          <w:lang w:val="hy-AM"/>
        </w:rPr>
        <w:t xml:space="preserve"> </w:t>
      </w:r>
    </w:p>
    <w:p w:rsidR="001E3307" w:rsidRDefault="001E3307" w:rsidP="001E3307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1E3307" w:rsidRDefault="001E3307" w:rsidP="001E3307">
      <w:pPr>
        <w:spacing w:after="1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Քննարկմանը մասնակցելու ցանկություն ունեցող շահագրգիռ անձիք (ֆիզիկական, իրավաբանական) իրենց  առարկություններն ու առաջարկությունները գրավոր տեսքով կարող են  ուղարկել Գյումրու համայնքապետարանի պաշտոնական էլեկտրոնային հասցեին՝ </w:t>
      </w:r>
      <w:hyperlink r:id="rId4" w:history="1">
        <w:r>
          <w:rPr>
            <w:rStyle w:val="a3"/>
            <w:rFonts w:ascii="GHEA Grapalat" w:hAnsi="GHEA Grapalat"/>
            <w:lang w:val="hy-AM"/>
          </w:rPr>
          <w:t>gyumri@gyumri.am</w:t>
        </w:r>
      </w:hyperlink>
      <w:r>
        <w:rPr>
          <w:rFonts w:ascii="GHEA Grapalat" w:hAnsi="GHEA Grapalat"/>
          <w:lang w:val="hy-AM"/>
        </w:rPr>
        <w:t xml:space="preserve"> կամ հանձնել հանրային քննարկման քարտուղարին սույն հրավերի հրապարակման պահից սկսած 10 օրվա ընթացքում, անկախ քննարկմանը ներկա գտնվելու հանգամանքից:</w:t>
      </w:r>
    </w:p>
    <w:p w:rsidR="001E3307" w:rsidRDefault="001E3307" w:rsidP="001E3307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Քննարկման մասնակիցները իրենց  առարկություններն ու առաջարկությունները գրավոր տեսքով կարող են ներկայացնել քննարկման քարտուղարին նաև հանրային քննարկման ավարտից հետո 5 օրվա ընթացքում:</w:t>
      </w:r>
    </w:p>
    <w:p w:rsidR="001E3307" w:rsidRDefault="001E3307" w:rsidP="001E3307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Սույն հրավերին կցվում է</w:t>
      </w:r>
      <w:r>
        <w:rPr>
          <w:rFonts w:ascii="GHEA Grapalat" w:hAnsi="GHEA Grapalat" w:cs="Sylfaen"/>
          <w:lang w:val="hy-AM"/>
        </w:rPr>
        <w:t xml:space="preserve"> ներկայացվող նախագիծը</w:t>
      </w:r>
      <w:r>
        <w:rPr>
          <w:rFonts w:ascii="GHEA Grapalat" w:hAnsi="GHEA Grapalat"/>
          <w:lang w:val="hy-AM"/>
        </w:rPr>
        <w:t>:</w:t>
      </w:r>
    </w:p>
    <w:p w:rsidR="001E3307" w:rsidRDefault="001E3307" w:rsidP="001E3307">
      <w:pPr>
        <w:jc w:val="both"/>
        <w:rPr>
          <w:rFonts w:ascii="GHEA Grapalat" w:hAnsi="GHEA Grapalat"/>
          <w:lang w:val="hy-AM"/>
        </w:rPr>
      </w:pPr>
    </w:p>
    <w:p w:rsidR="001E3307" w:rsidRDefault="001E3307" w:rsidP="001E3307">
      <w:pPr>
        <w:jc w:val="both"/>
        <w:rPr>
          <w:rFonts w:ascii="GHEA Grapalat" w:hAnsi="GHEA Grapalat"/>
          <w:lang w:val="hy-AM"/>
        </w:rPr>
      </w:pPr>
    </w:p>
    <w:p w:rsidR="001E3307" w:rsidRPr="001E3307" w:rsidRDefault="001E3307" w:rsidP="001E3307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ԳՅՈՒՄՐԻ ՀԱՄԱՅՆՔԻ ՂԵԿԱՎԱՐԻՆ</w:t>
      </w:r>
    </w:p>
    <w:p w:rsidR="001E3307" w:rsidRDefault="001E3307" w:rsidP="001E3307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ՓՈԽԱՐԻՆՈՂ՝ </w:t>
      </w:r>
      <w:r w:rsidRPr="001E3307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 xml:space="preserve"> </w:t>
      </w:r>
      <w:r w:rsidRPr="001E3307"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. </w:t>
      </w:r>
      <w:r w:rsidRPr="001E3307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1E3307" w:rsidRDefault="001E3307" w:rsidP="001E3307">
      <w:pPr>
        <w:rPr>
          <w:rFonts w:ascii="GHEA Grapalat" w:hAnsi="GHEA Grapalat"/>
          <w:lang w:val="hy-AM"/>
        </w:rPr>
      </w:pPr>
    </w:p>
    <w:p w:rsidR="001E3307" w:rsidRDefault="001E3307" w:rsidP="001E3307">
      <w:pPr>
        <w:rPr>
          <w:rFonts w:ascii="GHEA Grapalat" w:hAnsi="GHEA Grapalat"/>
          <w:lang w:val="hy-AM"/>
        </w:rPr>
      </w:pPr>
    </w:p>
    <w:p w:rsidR="001D7175" w:rsidRPr="001E3307" w:rsidRDefault="001D7175">
      <w:pPr>
        <w:rPr>
          <w:lang w:val="hy-AM"/>
        </w:rPr>
      </w:pPr>
    </w:p>
    <w:sectPr w:rsidR="001D7175" w:rsidRPr="001E330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307"/>
    <w:rsid w:val="001D7175"/>
    <w:rsid w:val="001E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33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yumri@gyumri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2023-08-18T13:04:00Z</dcterms:created>
  <dcterms:modified xsi:type="dcterms:W3CDTF">2023-08-18T13:05:00Z</dcterms:modified>
</cp:coreProperties>
</file>