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E15C39" w:rsidRDefault="004D2FD8">
      <w:pPr>
        <w:pStyle w:val="Heading1"/>
        <w:numPr>
          <w:ilvl w:val="0"/>
          <w:numId w:val="0"/>
        </w:numPr>
        <w:tabs>
          <w:tab w:val="left" w:pos="2268"/>
        </w:tabs>
        <w:rPr>
          <w:rFonts w:ascii="Times New Roman" w:hAnsi="Times New Roman"/>
          <w:sz w:val="28"/>
          <w:lang w:val="en-GB"/>
        </w:rPr>
      </w:pPr>
      <w:bookmarkStart w:id="0" w:name="_Toc42488098"/>
      <w:r w:rsidRPr="00E15C39">
        <w:rPr>
          <w:rFonts w:ascii="Times New Roman" w:hAnsi="Times New Roman"/>
          <w:i/>
          <w:sz w:val="40"/>
          <w:lang w:val="en-GB"/>
        </w:rPr>
        <w:t xml:space="preserve">ANNEX </w:t>
      </w:r>
      <w:r w:rsidR="00E13CDE" w:rsidRPr="00E15C39">
        <w:rPr>
          <w:rFonts w:ascii="Times New Roman" w:hAnsi="Times New Roman"/>
          <w:i/>
          <w:sz w:val="40"/>
          <w:lang w:val="en-GB"/>
        </w:rPr>
        <w:t xml:space="preserve">II </w:t>
      </w:r>
      <w:r w:rsidR="00EB4039" w:rsidRPr="00E15C39">
        <w:rPr>
          <w:rFonts w:ascii="Times New Roman" w:hAnsi="Times New Roman"/>
          <w:i/>
          <w:sz w:val="40"/>
          <w:lang w:val="en-GB"/>
        </w:rPr>
        <w:t xml:space="preserve">+ </w:t>
      </w:r>
      <w:r w:rsidR="005D571C" w:rsidRPr="00E15C39">
        <w:rPr>
          <w:rFonts w:ascii="Times New Roman" w:hAnsi="Times New Roman"/>
          <w:i/>
          <w:sz w:val="40"/>
          <w:lang w:val="en-GB"/>
        </w:rPr>
        <w:t>III:</w:t>
      </w:r>
      <w:r w:rsidRPr="00E15C39">
        <w:rPr>
          <w:rFonts w:ascii="Times New Roman" w:hAnsi="Times New Roman"/>
          <w:i/>
          <w:sz w:val="40"/>
          <w:lang w:val="en-GB"/>
        </w:rPr>
        <w:tab/>
      </w:r>
      <w:r w:rsidRPr="00E15C39">
        <w:rPr>
          <w:rFonts w:ascii="Times New Roman" w:hAnsi="Times New Roman"/>
          <w:i/>
          <w:lang w:val="en-GB"/>
        </w:rPr>
        <w:t xml:space="preserve"> </w:t>
      </w:r>
      <w:r w:rsidRPr="00E15C39">
        <w:rPr>
          <w:rFonts w:ascii="Times New Roman" w:hAnsi="Times New Roman"/>
          <w:sz w:val="28"/>
          <w:lang w:val="en-GB"/>
        </w:rPr>
        <w:t>TECHNICAL SPECIFICATIONS</w:t>
      </w:r>
      <w:bookmarkEnd w:id="0"/>
      <w:r w:rsidR="00EB4039" w:rsidRPr="00E15C39">
        <w:rPr>
          <w:rFonts w:ascii="Times New Roman" w:hAnsi="Times New Roman"/>
          <w:sz w:val="28"/>
          <w:lang w:val="en-GB"/>
        </w:rPr>
        <w:t xml:space="preserve"> + TECHNICAL OFFER</w:t>
      </w:r>
    </w:p>
    <w:p w:rsidR="004D2FD8" w:rsidRPr="00E15C39" w:rsidRDefault="004D2FD8">
      <w:pPr>
        <w:spacing w:before="0" w:after="0"/>
        <w:ind w:left="567" w:hanging="567"/>
        <w:rPr>
          <w:rFonts w:ascii="Times New Roman" w:hAnsi="Times New Roman"/>
          <w:lang w:val="en-GB"/>
        </w:rPr>
      </w:pPr>
    </w:p>
    <w:p w:rsidR="000F3878" w:rsidRPr="00E15C39" w:rsidRDefault="000F3878" w:rsidP="00C4214C">
      <w:pPr>
        <w:tabs>
          <w:tab w:val="right" w:pos="14459"/>
        </w:tabs>
        <w:jc w:val="both"/>
        <w:outlineLvl w:val="0"/>
        <w:rPr>
          <w:rFonts w:ascii="Times New Roman" w:hAnsi="Times New Roman"/>
          <w:b/>
          <w:lang w:val="en-GB"/>
        </w:rPr>
      </w:pPr>
      <w:r w:rsidRPr="00E15C39">
        <w:rPr>
          <w:rFonts w:ascii="Times New Roman" w:hAnsi="Times New Roman"/>
          <w:b/>
          <w:sz w:val="22"/>
          <w:szCs w:val="22"/>
          <w:lang w:val="en-GB"/>
        </w:rPr>
        <w:t xml:space="preserve">Contract </w:t>
      </w:r>
      <w:r w:rsidR="005D571C" w:rsidRPr="00E15C39">
        <w:rPr>
          <w:rFonts w:ascii="Times New Roman" w:hAnsi="Times New Roman"/>
          <w:b/>
          <w:sz w:val="22"/>
          <w:szCs w:val="22"/>
          <w:lang w:val="en-GB"/>
        </w:rPr>
        <w:t>title:</w:t>
      </w:r>
      <w:r w:rsidRPr="00E15C39">
        <w:rPr>
          <w:rFonts w:ascii="Times New Roman" w:hAnsi="Times New Roman"/>
          <w:b/>
          <w:sz w:val="22"/>
          <w:szCs w:val="22"/>
          <w:lang w:val="en-GB"/>
        </w:rPr>
        <w:t xml:space="preserve"> </w:t>
      </w:r>
      <w:r w:rsidR="00743F61" w:rsidRPr="00E15C39">
        <w:rPr>
          <w:rFonts w:ascii="Times New Roman" w:hAnsi="Times New Roman"/>
          <w:b/>
          <w:sz w:val="22"/>
          <w:szCs w:val="22"/>
          <w:lang w:val="en-GB"/>
        </w:rPr>
        <w:t>Supply of electric buses and charging infrastructure</w:t>
      </w:r>
      <w:r w:rsidRPr="00E15C39">
        <w:rPr>
          <w:rFonts w:ascii="Times New Roman" w:hAnsi="Times New Roman"/>
          <w:b/>
          <w:sz w:val="22"/>
          <w:szCs w:val="22"/>
          <w:lang w:val="en-GB"/>
        </w:rPr>
        <w:tab/>
      </w:r>
      <w:r w:rsidRPr="00E15C39">
        <w:rPr>
          <w:rFonts w:ascii="Times New Roman" w:hAnsi="Times New Roman"/>
          <w:b/>
          <w:sz w:val="22"/>
          <w:lang w:val="en-GB"/>
        </w:rPr>
        <w:t>p 1 /…</w:t>
      </w:r>
    </w:p>
    <w:p w:rsidR="000F3878" w:rsidRPr="00E15C39" w:rsidRDefault="000F3878" w:rsidP="000F3878">
      <w:pPr>
        <w:tabs>
          <w:tab w:val="left" w:pos="7491"/>
        </w:tabs>
        <w:rPr>
          <w:rFonts w:ascii="Times New Roman" w:hAnsi="Times New Roman"/>
          <w:b/>
          <w:sz w:val="22"/>
          <w:lang w:val="en-GB"/>
        </w:rPr>
      </w:pPr>
      <w:r w:rsidRPr="00E15C39">
        <w:rPr>
          <w:rFonts w:ascii="Times New Roman" w:hAnsi="Times New Roman"/>
          <w:b/>
          <w:sz w:val="22"/>
          <w:szCs w:val="22"/>
          <w:lang w:val="en-GB"/>
        </w:rPr>
        <w:t>Publication reference:</w:t>
      </w:r>
      <w:r w:rsidR="0036173C" w:rsidRPr="00E15C39">
        <w:rPr>
          <w:rFonts w:ascii="Times New Roman" w:hAnsi="Times New Roman"/>
          <w:sz w:val="22"/>
          <w:lang w:val="en-GB"/>
        </w:rPr>
        <w:t xml:space="preserve"> </w:t>
      </w:r>
      <w:r w:rsidR="00743F61" w:rsidRPr="00E15C39">
        <w:rPr>
          <w:rFonts w:ascii="Times New Roman" w:hAnsi="Times New Roman"/>
          <w:sz w:val="22"/>
          <w:lang w:val="en-GB"/>
        </w:rPr>
        <w:t>TS/2020/421-733_VM/Sup-10</w:t>
      </w:r>
    </w:p>
    <w:p w:rsidR="008766DD" w:rsidRPr="00E15C39" w:rsidRDefault="008766DD" w:rsidP="000F3878">
      <w:pPr>
        <w:tabs>
          <w:tab w:val="left" w:pos="7491"/>
        </w:tabs>
        <w:rPr>
          <w:rFonts w:ascii="Times New Roman" w:hAnsi="Times New Roman"/>
          <w:b/>
          <w:sz w:val="22"/>
          <w:lang w:val="en-GB"/>
        </w:rPr>
      </w:pPr>
    </w:p>
    <w:p w:rsidR="008766DD" w:rsidRPr="00E15C39" w:rsidRDefault="008766DD" w:rsidP="000F3878">
      <w:pPr>
        <w:tabs>
          <w:tab w:val="left" w:pos="7491"/>
        </w:tabs>
        <w:rPr>
          <w:rFonts w:ascii="Times New Roman" w:hAnsi="Times New Roman"/>
          <w:b/>
          <w:sz w:val="22"/>
          <w:lang w:val="en-GB"/>
        </w:rPr>
      </w:pPr>
    </w:p>
    <w:p w:rsidR="004D2FD8" w:rsidRPr="00E15C39" w:rsidRDefault="004D2FD8">
      <w:pPr>
        <w:spacing w:before="0" w:after="0"/>
        <w:ind w:left="567" w:hanging="567"/>
        <w:rPr>
          <w:rFonts w:ascii="Times New Roman" w:hAnsi="Times New Roman"/>
          <w:b/>
          <w:sz w:val="22"/>
          <w:szCs w:val="22"/>
          <w:lang w:val="en-GB"/>
        </w:rPr>
      </w:pPr>
    </w:p>
    <w:p w:rsidR="00301346" w:rsidRPr="00E15C39" w:rsidRDefault="00301346">
      <w:pPr>
        <w:spacing w:before="0" w:after="0"/>
        <w:ind w:left="567" w:hanging="567"/>
        <w:rPr>
          <w:rFonts w:ascii="Times New Roman" w:hAnsi="Times New Roman"/>
          <w:b/>
          <w:sz w:val="22"/>
          <w:szCs w:val="22"/>
          <w:lang w:val="en-GB"/>
        </w:rPr>
      </w:pPr>
    </w:p>
    <w:p w:rsidR="00301346" w:rsidRPr="00E15C39" w:rsidRDefault="00301346" w:rsidP="00B25580">
      <w:pPr>
        <w:spacing w:before="0" w:after="0"/>
        <w:rPr>
          <w:rFonts w:ascii="Times New Roman" w:hAnsi="Times New Roman"/>
          <w:b/>
          <w:sz w:val="22"/>
          <w:szCs w:val="22"/>
          <w:highlight w:val="yellow"/>
          <w:lang w:val="en-GB"/>
        </w:rPr>
      </w:pPr>
    </w:p>
    <w:p w:rsidR="00EB4039" w:rsidRPr="00E15C39" w:rsidRDefault="00EB4039" w:rsidP="00301346">
      <w:pPr>
        <w:spacing w:before="0" w:after="0"/>
        <w:ind w:left="567" w:hanging="567"/>
        <w:rPr>
          <w:rFonts w:ascii="Times New Roman" w:hAnsi="Times New Roman"/>
          <w:b/>
          <w:sz w:val="22"/>
          <w:szCs w:val="22"/>
          <w:highlight w:val="yellow"/>
          <w:lang w:val="en-GB"/>
        </w:rPr>
      </w:pPr>
    </w:p>
    <w:p w:rsidR="00EB4039" w:rsidRPr="00E15C39" w:rsidRDefault="00EB4039" w:rsidP="00EB4039">
      <w:pPr>
        <w:spacing w:before="0" w:after="0"/>
        <w:ind w:left="567" w:hanging="567"/>
        <w:rPr>
          <w:rFonts w:ascii="Times New Roman" w:hAnsi="Times New Roman"/>
          <w:b/>
          <w:sz w:val="22"/>
          <w:szCs w:val="22"/>
          <w:lang w:val="en-GB"/>
        </w:rPr>
      </w:pPr>
      <w:r w:rsidRPr="00E15C39">
        <w:rPr>
          <w:rFonts w:ascii="Times New Roman" w:hAnsi="Times New Roman"/>
          <w:b/>
          <w:sz w:val="22"/>
          <w:szCs w:val="22"/>
          <w:lang w:val="en-GB"/>
        </w:rPr>
        <w:t>Column</w:t>
      </w:r>
      <w:r w:rsidR="007E53F9" w:rsidRPr="00E15C39">
        <w:rPr>
          <w:rFonts w:ascii="Times New Roman" w:hAnsi="Times New Roman"/>
          <w:b/>
          <w:sz w:val="22"/>
          <w:szCs w:val="22"/>
          <w:lang w:val="en-GB"/>
        </w:rPr>
        <w:t>s</w:t>
      </w:r>
      <w:r w:rsidRPr="00E15C39">
        <w:rPr>
          <w:rFonts w:ascii="Times New Roman" w:hAnsi="Times New Roman"/>
          <w:b/>
          <w:sz w:val="22"/>
          <w:szCs w:val="22"/>
          <w:lang w:val="en-GB"/>
        </w:rPr>
        <w:t xml:space="preserve"> 1-2 should be completed by the </w:t>
      </w:r>
      <w:r w:rsidR="00F30B06" w:rsidRPr="00E15C39">
        <w:rPr>
          <w:rFonts w:ascii="Times New Roman" w:hAnsi="Times New Roman"/>
          <w:b/>
          <w:sz w:val="22"/>
          <w:szCs w:val="22"/>
          <w:lang w:val="en-GB"/>
        </w:rPr>
        <w:t>c</w:t>
      </w:r>
      <w:r w:rsidRPr="00E15C39">
        <w:rPr>
          <w:rFonts w:ascii="Times New Roman" w:hAnsi="Times New Roman"/>
          <w:b/>
          <w:sz w:val="22"/>
          <w:szCs w:val="22"/>
          <w:lang w:val="en-GB"/>
        </w:rPr>
        <w:t xml:space="preserve">ontracting </w:t>
      </w:r>
      <w:r w:rsidR="00F30B06" w:rsidRPr="00E15C39">
        <w:rPr>
          <w:rFonts w:ascii="Times New Roman" w:hAnsi="Times New Roman"/>
          <w:b/>
          <w:sz w:val="22"/>
          <w:szCs w:val="22"/>
          <w:lang w:val="en-GB"/>
        </w:rPr>
        <w:t>a</w:t>
      </w:r>
      <w:r w:rsidRPr="00E15C39">
        <w:rPr>
          <w:rFonts w:ascii="Times New Roman" w:hAnsi="Times New Roman"/>
          <w:b/>
          <w:sz w:val="22"/>
          <w:szCs w:val="22"/>
          <w:lang w:val="en-GB"/>
        </w:rPr>
        <w:t>uthority</w:t>
      </w:r>
    </w:p>
    <w:p w:rsidR="00301346" w:rsidRPr="00E15C39" w:rsidRDefault="00301346" w:rsidP="00301346">
      <w:pPr>
        <w:spacing w:before="0" w:after="0"/>
        <w:ind w:left="567" w:hanging="567"/>
        <w:rPr>
          <w:rFonts w:ascii="Times New Roman" w:hAnsi="Times New Roman"/>
          <w:b/>
          <w:sz w:val="22"/>
          <w:szCs w:val="22"/>
          <w:lang w:val="en-GB"/>
        </w:rPr>
      </w:pPr>
      <w:r w:rsidRPr="00E15C39">
        <w:rPr>
          <w:rFonts w:ascii="Times New Roman" w:hAnsi="Times New Roman"/>
          <w:b/>
          <w:sz w:val="22"/>
          <w:szCs w:val="22"/>
          <w:lang w:val="en-GB"/>
        </w:rPr>
        <w:t>Column</w:t>
      </w:r>
      <w:r w:rsidR="007E53F9" w:rsidRPr="00E15C39">
        <w:rPr>
          <w:rFonts w:ascii="Times New Roman" w:hAnsi="Times New Roman"/>
          <w:b/>
          <w:sz w:val="22"/>
          <w:szCs w:val="22"/>
          <w:lang w:val="en-GB"/>
        </w:rPr>
        <w:t>s</w:t>
      </w:r>
      <w:r w:rsidRPr="00E15C39">
        <w:rPr>
          <w:rFonts w:ascii="Times New Roman" w:hAnsi="Times New Roman"/>
          <w:b/>
          <w:sz w:val="22"/>
          <w:szCs w:val="22"/>
          <w:lang w:val="en-GB"/>
        </w:rPr>
        <w:t xml:space="preserve"> 3-4 should be completed by the tenderer</w:t>
      </w:r>
    </w:p>
    <w:p w:rsidR="004D2FD8" w:rsidRPr="00E15C39" w:rsidRDefault="00301346" w:rsidP="00301346">
      <w:pPr>
        <w:spacing w:before="0"/>
        <w:rPr>
          <w:rFonts w:ascii="Times New Roman" w:hAnsi="Times New Roman"/>
          <w:b/>
          <w:sz w:val="24"/>
          <w:lang w:val="en-GB"/>
        </w:rPr>
      </w:pPr>
      <w:r w:rsidRPr="00E15C39">
        <w:rPr>
          <w:rFonts w:ascii="Times New Roman" w:hAnsi="Times New Roman"/>
          <w:b/>
          <w:sz w:val="22"/>
          <w:szCs w:val="22"/>
          <w:lang w:val="en-GB"/>
        </w:rPr>
        <w:t xml:space="preserve">Column 5 is reserved for the evaluation committee </w:t>
      </w:r>
    </w:p>
    <w:p w:rsidR="00EB4039" w:rsidRPr="00E15C39" w:rsidRDefault="00EB4039" w:rsidP="00EB4039">
      <w:pPr>
        <w:ind w:left="567" w:hanging="567"/>
        <w:rPr>
          <w:rFonts w:ascii="Times New Roman" w:hAnsi="Times New Roman"/>
          <w:sz w:val="22"/>
          <w:szCs w:val="22"/>
          <w:lang w:val="en-GB"/>
        </w:rPr>
      </w:pPr>
      <w:r w:rsidRPr="00E15C39">
        <w:rPr>
          <w:rFonts w:ascii="Times New Roman" w:hAnsi="Times New Roman"/>
          <w:sz w:val="22"/>
          <w:szCs w:val="22"/>
          <w:lang w:val="en-GB"/>
        </w:rPr>
        <w:t xml:space="preserve">Annex III - the </w:t>
      </w:r>
      <w:r w:rsidR="00F30B06" w:rsidRPr="00E15C39">
        <w:rPr>
          <w:rFonts w:ascii="Times New Roman" w:hAnsi="Times New Roman"/>
          <w:sz w:val="22"/>
          <w:szCs w:val="22"/>
          <w:lang w:val="en-GB"/>
        </w:rPr>
        <w:t>c</w:t>
      </w:r>
      <w:r w:rsidRPr="00E15C39">
        <w:rPr>
          <w:rFonts w:ascii="Times New Roman" w:hAnsi="Times New Roman"/>
          <w:sz w:val="22"/>
          <w:szCs w:val="22"/>
          <w:lang w:val="en-GB"/>
        </w:rPr>
        <w:t>ontractor's technical offer</w:t>
      </w:r>
    </w:p>
    <w:p w:rsidR="00EB4039" w:rsidRPr="00E15C39" w:rsidRDefault="00EB4039" w:rsidP="00EB4039">
      <w:pPr>
        <w:ind w:left="567" w:hanging="567"/>
        <w:rPr>
          <w:rFonts w:ascii="Times New Roman" w:hAnsi="Times New Roman"/>
          <w:sz w:val="22"/>
          <w:szCs w:val="22"/>
          <w:lang w:val="en-GB"/>
        </w:rPr>
      </w:pPr>
      <w:r w:rsidRPr="00E15C39">
        <w:rPr>
          <w:rFonts w:ascii="Times New Roman" w:hAnsi="Times New Roman"/>
          <w:sz w:val="22"/>
          <w:szCs w:val="22"/>
          <w:lang w:val="en-GB"/>
        </w:rPr>
        <w:t xml:space="preserve">The tenderers are requested to complete the template on the next pages: </w:t>
      </w:r>
    </w:p>
    <w:p w:rsidR="00EB4039" w:rsidRPr="00E15C39" w:rsidRDefault="000F3878" w:rsidP="00FC6923">
      <w:pPr>
        <w:numPr>
          <w:ilvl w:val="0"/>
          <w:numId w:val="2"/>
        </w:numPr>
        <w:spacing w:before="0" w:after="0"/>
        <w:jc w:val="both"/>
        <w:rPr>
          <w:rFonts w:ascii="Times New Roman" w:hAnsi="Times New Roman"/>
          <w:sz w:val="22"/>
          <w:szCs w:val="22"/>
          <w:lang w:val="en-GB"/>
        </w:rPr>
      </w:pPr>
      <w:r w:rsidRPr="00E15C39">
        <w:rPr>
          <w:rFonts w:ascii="Times New Roman" w:hAnsi="Times New Roman"/>
          <w:sz w:val="22"/>
          <w:szCs w:val="22"/>
          <w:lang w:val="en-GB"/>
        </w:rPr>
        <w:t>C</w:t>
      </w:r>
      <w:r w:rsidR="00EB4039" w:rsidRPr="00E15C39">
        <w:rPr>
          <w:rFonts w:ascii="Times New Roman" w:hAnsi="Times New Roman"/>
          <w:sz w:val="22"/>
          <w:szCs w:val="22"/>
          <w:lang w:val="en-GB"/>
        </w:rPr>
        <w:t xml:space="preserve">olumn </w:t>
      </w:r>
      <w:r w:rsidRPr="00E15C39">
        <w:rPr>
          <w:rFonts w:ascii="Times New Roman" w:hAnsi="Times New Roman"/>
          <w:sz w:val="22"/>
          <w:szCs w:val="22"/>
          <w:lang w:val="en-GB"/>
        </w:rPr>
        <w:t xml:space="preserve">2 is completed by the </w:t>
      </w:r>
      <w:r w:rsidR="00F30B06" w:rsidRPr="00E15C39">
        <w:rPr>
          <w:rFonts w:ascii="Times New Roman" w:hAnsi="Times New Roman"/>
          <w:sz w:val="22"/>
          <w:szCs w:val="22"/>
          <w:lang w:val="en-GB"/>
        </w:rPr>
        <w:t>c</w:t>
      </w:r>
      <w:r w:rsidRPr="00E15C39">
        <w:rPr>
          <w:rFonts w:ascii="Times New Roman" w:hAnsi="Times New Roman"/>
          <w:sz w:val="22"/>
          <w:szCs w:val="22"/>
          <w:lang w:val="en-GB"/>
        </w:rPr>
        <w:t xml:space="preserve">ontracting </w:t>
      </w:r>
      <w:r w:rsidR="00F30B06" w:rsidRPr="00E15C39">
        <w:rPr>
          <w:rFonts w:ascii="Times New Roman" w:hAnsi="Times New Roman"/>
          <w:sz w:val="22"/>
          <w:szCs w:val="22"/>
          <w:lang w:val="en-GB"/>
        </w:rPr>
        <w:t>a</w:t>
      </w:r>
      <w:r w:rsidRPr="00E15C39">
        <w:rPr>
          <w:rFonts w:ascii="Times New Roman" w:hAnsi="Times New Roman"/>
          <w:sz w:val="22"/>
          <w:szCs w:val="22"/>
          <w:lang w:val="en-GB"/>
        </w:rPr>
        <w:t xml:space="preserve">uthority </w:t>
      </w:r>
      <w:r w:rsidR="00EB4039" w:rsidRPr="00E15C39">
        <w:rPr>
          <w:rFonts w:ascii="Times New Roman" w:hAnsi="Times New Roman"/>
          <w:sz w:val="22"/>
          <w:szCs w:val="22"/>
          <w:lang w:val="en-GB"/>
        </w:rPr>
        <w:t>shows the required specifications</w:t>
      </w:r>
      <w:r w:rsidRPr="00E15C39">
        <w:rPr>
          <w:rFonts w:ascii="Times New Roman" w:hAnsi="Times New Roman"/>
          <w:sz w:val="22"/>
          <w:szCs w:val="22"/>
          <w:lang w:val="en-GB"/>
        </w:rPr>
        <w:t xml:space="preserve"> (not to be modified by the tenderer)</w:t>
      </w:r>
      <w:r w:rsidR="00EB4039" w:rsidRPr="00E15C39">
        <w:rPr>
          <w:rFonts w:ascii="Times New Roman" w:hAnsi="Times New Roman"/>
          <w:sz w:val="22"/>
          <w:szCs w:val="22"/>
          <w:lang w:val="en-GB"/>
        </w:rPr>
        <w:t xml:space="preserve">, </w:t>
      </w:r>
    </w:p>
    <w:p w:rsidR="00EB4039" w:rsidRPr="00E15C39" w:rsidRDefault="000F3878" w:rsidP="00FC6923">
      <w:pPr>
        <w:numPr>
          <w:ilvl w:val="0"/>
          <w:numId w:val="2"/>
        </w:numPr>
        <w:spacing w:before="0" w:after="0"/>
        <w:jc w:val="both"/>
        <w:rPr>
          <w:rFonts w:ascii="Times New Roman" w:hAnsi="Times New Roman"/>
          <w:sz w:val="22"/>
          <w:szCs w:val="22"/>
          <w:lang w:val="en-GB"/>
        </w:rPr>
      </w:pPr>
      <w:r w:rsidRPr="00E15C39">
        <w:rPr>
          <w:rFonts w:ascii="Times New Roman" w:hAnsi="Times New Roman"/>
          <w:sz w:val="22"/>
          <w:szCs w:val="22"/>
          <w:lang w:val="en-GB"/>
        </w:rPr>
        <w:t>Column 3</w:t>
      </w:r>
      <w:r w:rsidR="00EB4039" w:rsidRPr="00E15C39">
        <w:rPr>
          <w:rFonts w:ascii="Times New Roman" w:hAnsi="Times New Roman"/>
          <w:sz w:val="22"/>
          <w:szCs w:val="22"/>
          <w:lang w:val="en-GB"/>
        </w:rPr>
        <w:t xml:space="preserve"> is to be filled in by the tenderer and must detail what is offered (for example the words </w:t>
      </w:r>
      <w:r w:rsidR="00F30B06" w:rsidRPr="00E15C39">
        <w:rPr>
          <w:rFonts w:ascii="Times New Roman" w:hAnsi="Times New Roman"/>
          <w:sz w:val="22"/>
          <w:szCs w:val="22"/>
          <w:lang w:val="en-GB"/>
        </w:rPr>
        <w:t>‘</w:t>
      </w:r>
      <w:r w:rsidR="00EB4039" w:rsidRPr="00E15C39">
        <w:rPr>
          <w:rFonts w:ascii="Times New Roman" w:hAnsi="Times New Roman"/>
          <w:sz w:val="22"/>
          <w:szCs w:val="22"/>
          <w:lang w:val="en-GB"/>
        </w:rPr>
        <w:t>compliant</w:t>
      </w:r>
      <w:r w:rsidR="00F30B06" w:rsidRPr="00E15C39">
        <w:rPr>
          <w:rFonts w:ascii="Times New Roman" w:hAnsi="Times New Roman"/>
          <w:sz w:val="22"/>
          <w:szCs w:val="22"/>
          <w:lang w:val="en-GB"/>
        </w:rPr>
        <w:t>’</w:t>
      </w:r>
      <w:r w:rsidR="00EB4039" w:rsidRPr="00E15C39">
        <w:rPr>
          <w:rFonts w:ascii="Times New Roman" w:hAnsi="Times New Roman"/>
          <w:sz w:val="22"/>
          <w:szCs w:val="22"/>
          <w:lang w:val="en-GB"/>
        </w:rPr>
        <w:t xml:space="preserve"> or </w:t>
      </w:r>
      <w:r w:rsidR="00F30B06" w:rsidRPr="00E15C39">
        <w:rPr>
          <w:rFonts w:ascii="Times New Roman" w:hAnsi="Times New Roman"/>
          <w:sz w:val="22"/>
          <w:szCs w:val="22"/>
          <w:lang w:val="en-GB"/>
        </w:rPr>
        <w:t>‘</w:t>
      </w:r>
      <w:r w:rsidR="00EB4039" w:rsidRPr="00E15C39">
        <w:rPr>
          <w:rFonts w:ascii="Times New Roman" w:hAnsi="Times New Roman"/>
          <w:sz w:val="22"/>
          <w:szCs w:val="22"/>
          <w:lang w:val="en-GB"/>
        </w:rPr>
        <w:t>yes</w:t>
      </w:r>
      <w:r w:rsidR="00F30B06" w:rsidRPr="00E15C39">
        <w:rPr>
          <w:rFonts w:ascii="Times New Roman" w:hAnsi="Times New Roman"/>
          <w:sz w:val="22"/>
          <w:szCs w:val="22"/>
          <w:lang w:val="en-GB"/>
        </w:rPr>
        <w:t>’</w:t>
      </w:r>
      <w:r w:rsidR="00EB4039" w:rsidRPr="00E15C39">
        <w:rPr>
          <w:rFonts w:ascii="Times New Roman" w:hAnsi="Times New Roman"/>
          <w:sz w:val="22"/>
          <w:szCs w:val="22"/>
          <w:lang w:val="en-GB"/>
        </w:rPr>
        <w:t xml:space="preserve"> are not sufficient)</w:t>
      </w:r>
      <w:r w:rsidR="00E656F6" w:rsidRPr="00E15C39">
        <w:rPr>
          <w:rFonts w:ascii="Times New Roman" w:hAnsi="Times New Roman"/>
          <w:sz w:val="22"/>
          <w:szCs w:val="22"/>
          <w:lang w:val="en-GB"/>
        </w:rPr>
        <w:t xml:space="preserve"> </w:t>
      </w:r>
      <w:r w:rsidR="00EB4039" w:rsidRPr="00E15C39">
        <w:rPr>
          <w:rFonts w:ascii="Times New Roman" w:hAnsi="Times New Roman"/>
          <w:sz w:val="22"/>
          <w:szCs w:val="22"/>
          <w:lang w:val="en-GB"/>
        </w:rPr>
        <w:t xml:space="preserve"> </w:t>
      </w:r>
    </w:p>
    <w:p w:rsidR="00EB4039" w:rsidRPr="00E15C39" w:rsidRDefault="000F3878" w:rsidP="00FC6923">
      <w:pPr>
        <w:numPr>
          <w:ilvl w:val="0"/>
          <w:numId w:val="2"/>
        </w:numPr>
        <w:spacing w:before="0" w:after="0"/>
        <w:jc w:val="both"/>
        <w:rPr>
          <w:rFonts w:ascii="Times New Roman" w:hAnsi="Times New Roman"/>
          <w:sz w:val="22"/>
          <w:szCs w:val="22"/>
          <w:lang w:val="en-GB"/>
        </w:rPr>
      </w:pPr>
      <w:r w:rsidRPr="00E15C39">
        <w:rPr>
          <w:rFonts w:ascii="Times New Roman" w:hAnsi="Times New Roman"/>
          <w:sz w:val="22"/>
          <w:szCs w:val="22"/>
          <w:lang w:val="en-GB"/>
        </w:rPr>
        <w:t>Column 4</w:t>
      </w:r>
      <w:r w:rsidR="00EB4039" w:rsidRPr="00E15C39">
        <w:rPr>
          <w:rFonts w:ascii="Times New Roman" w:hAnsi="Times New Roman"/>
          <w:sz w:val="22"/>
          <w:szCs w:val="22"/>
          <w:lang w:val="en-GB"/>
        </w:rPr>
        <w:t xml:space="preserve"> allows the tenderer to make comments on</w:t>
      </w:r>
      <w:r w:rsidR="00E656F6" w:rsidRPr="00E15C39">
        <w:rPr>
          <w:rFonts w:ascii="Times New Roman" w:hAnsi="Times New Roman"/>
          <w:sz w:val="22"/>
          <w:szCs w:val="22"/>
          <w:lang w:val="en-GB"/>
        </w:rPr>
        <w:t xml:space="preserve"> </w:t>
      </w:r>
      <w:r w:rsidR="0078178B" w:rsidRPr="00E15C39">
        <w:rPr>
          <w:rFonts w:ascii="Times New Roman" w:hAnsi="Times New Roman"/>
          <w:sz w:val="22"/>
          <w:szCs w:val="22"/>
          <w:lang w:val="en-GB"/>
        </w:rPr>
        <w:t xml:space="preserve">its </w:t>
      </w:r>
      <w:r w:rsidR="00EB4039" w:rsidRPr="00E15C39">
        <w:rPr>
          <w:rFonts w:ascii="Times New Roman" w:hAnsi="Times New Roman"/>
          <w:sz w:val="22"/>
          <w:szCs w:val="22"/>
          <w:lang w:val="en-GB"/>
        </w:rPr>
        <w:t>proposed supply and to make eventual references to the documentation</w:t>
      </w:r>
    </w:p>
    <w:p w:rsidR="00EB4039" w:rsidRPr="00E15C39" w:rsidRDefault="00EB4039" w:rsidP="00EB4039">
      <w:pPr>
        <w:jc w:val="both"/>
        <w:rPr>
          <w:rFonts w:ascii="Times New Roman" w:hAnsi="Times New Roman"/>
          <w:sz w:val="22"/>
          <w:szCs w:val="22"/>
          <w:lang w:val="en-GB"/>
        </w:rPr>
      </w:pPr>
      <w:r w:rsidRPr="00E15C39">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Pr="00E15C39" w:rsidRDefault="00EB4039" w:rsidP="00EB4039">
      <w:pPr>
        <w:ind w:left="567" w:hanging="567"/>
        <w:jc w:val="both"/>
        <w:rPr>
          <w:rFonts w:ascii="Times New Roman" w:hAnsi="Times New Roman"/>
          <w:sz w:val="22"/>
          <w:szCs w:val="22"/>
          <w:lang w:val="en-GB"/>
        </w:rPr>
      </w:pPr>
      <w:r w:rsidRPr="00E15C39">
        <w:rPr>
          <w:rFonts w:ascii="Times New Roman" w:hAnsi="Times New Roman"/>
          <w:sz w:val="22"/>
          <w:szCs w:val="22"/>
          <w:lang w:val="en-GB"/>
        </w:rPr>
        <w:t>The offer must be clear enough to allow the evaluators to make an easy comparison between the requested specifications and the offered</w:t>
      </w:r>
      <w:r w:rsidRPr="00E15C39">
        <w:rPr>
          <w:rFonts w:ascii="Times New Roman" w:hAnsi="Times New Roman"/>
          <w:b/>
          <w:sz w:val="22"/>
          <w:szCs w:val="22"/>
          <w:lang w:val="en-GB"/>
        </w:rPr>
        <w:t xml:space="preserve"> </w:t>
      </w:r>
      <w:r w:rsidRPr="00E15C39">
        <w:rPr>
          <w:rFonts w:ascii="Times New Roman" w:hAnsi="Times New Roman"/>
          <w:sz w:val="22"/>
          <w:szCs w:val="22"/>
          <w:lang w:val="en-GB"/>
        </w:rPr>
        <w:t>specifications.</w:t>
      </w:r>
    </w:p>
    <w:p w:rsidR="00EB4039" w:rsidRPr="00E15C39" w:rsidRDefault="005C4176" w:rsidP="00EB4039">
      <w:pPr>
        <w:ind w:left="567" w:hanging="567"/>
        <w:jc w:val="both"/>
        <w:rPr>
          <w:rFonts w:ascii="Times New Roman" w:hAnsi="Times New Roman"/>
          <w:b/>
          <w:sz w:val="22"/>
          <w:szCs w:val="22"/>
          <w:lang w:val="en-GB"/>
        </w:rPr>
      </w:pPr>
      <w:r w:rsidRPr="00E15C39">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E15C39">
        <w:trPr>
          <w:cantSplit/>
          <w:trHeight w:val="879"/>
          <w:tblHeader/>
        </w:trPr>
        <w:tc>
          <w:tcPr>
            <w:tcW w:w="1134" w:type="dxa"/>
            <w:shd w:val="pct5" w:color="auto" w:fill="FFFFFF"/>
          </w:tcPr>
          <w:p w:rsidR="000F3878" w:rsidRPr="00E15C39" w:rsidRDefault="000F3878" w:rsidP="00301346">
            <w:pPr>
              <w:jc w:val="center"/>
              <w:rPr>
                <w:rFonts w:ascii="Times New Roman" w:hAnsi="Times New Roman"/>
                <w:b/>
                <w:sz w:val="22"/>
                <w:szCs w:val="22"/>
              </w:rPr>
            </w:pPr>
            <w:r w:rsidRPr="00E15C39">
              <w:rPr>
                <w:rFonts w:ascii="Times New Roman" w:hAnsi="Times New Roman"/>
                <w:b/>
                <w:sz w:val="22"/>
                <w:szCs w:val="22"/>
              </w:rPr>
              <w:t>1.</w:t>
            </w:r>
          </w:p>
          <w:p w:rsidR="00301346" w:rsidRPr="00E15C39" w:rsidRDefault="00301346" w:rsidP="005D571C">
            <w:pPr>
              <w:jc w:val="center"/>
              <w:rPr>
                <w:rFonts w:ascii="Times New Roman" w:hAnsi="Times New Roman"/>
                <w:b/>
                <w:sz w:val="22"/>
                <w:szCs w:val="22"/>
                <w:highlight w:val="green"/>
              </w:rPr>
            </w:pPr>
            <w:r w:rsidRPr="00E15C39">
              <w:rPr>
                <w:rFonts w:ascii="Times New Roman" w:hAnsi="Times New Roman"/>
                <w:b/>
                <w:sz w:val="22"/>
                <w:szCs w:val="22"/>
              </w:rPr>
              <w:t xml:space="preserve">Item </w:t>
            </w:r>
            <w:r w:rsidR="00F30B06" w:rsidRPr="00E15C39">
              <w:rPr>
                <w:rFonts w:ascii="Times New Roman" w:hAnsi="Times New Roman"/>
                <w:b/>
                <w:sz w:val="22"/>
                <w:szCs w:val="22"/>
                <w:lang w:val="en-GB"/>
              </w:rPr>
              <w:t>n</w:t>
            </w:r>
            <w:r w:rsidRPr="00E15C39">
              <w:rPr>
                <w:rFonts w:ascii="Times New Roman" w:hAnsi="Times New Roman"/>
                <w:b/>
                <w:sz w:val="22"/>
                <w:szCs w:val="22"/>
                <w:lang w:val="en-GB"/>
              </w:rPr>
              <w:t>umber</w:t>
            </w:r>
          </w:p>
        </w:tc>
        <w:tc>
          <w:tcPr>
            <w:tcW w:w="4678" w:type="dxa"/>
            <w:shd w:val="pct5" w:color="auto" w:fill="FFFFFF"/>
          </w:tcPr>
          <w:p w:rsidR="000F3878" w:rsidRPr="00E15C39" w:rsidRDefault="000F3878" w:rsidP="00301346">
            <w:pPr>
              <w:jc w:val="center"/>
              <w:rPr>
                <w:rFonts w:ascii="Times New Roman" w:hAnsi="Times New Roman"/>
                <w:b/>
                <w:sz w:val="22"/>
                <w:szCs w:val="22"/>
              </w:rPr>
            </w:pPr>
            <w:r w:rsidRPr="00E15C39">
              <w:rPr>
                <w:rFonts w:ascii="Times New Roman" w:hAnsi="Times New Roman"/>
                <w:b/>
                <w:sz w:val="22"/>
                <w:szCs w:val="22"/>
              </w:rPr>
              <w:t>2.</w:t>
            </w:r>
          </w:p>
          <w:p w:rsidR="00301346" w:rsidRPr="00E15C39" w:rsidRDefault="00301346" w:rsidP="005D571C">
            <w:pPr>
              <w:jc w:val="center"/>
              <w:rPr>
                <w:rFonts w:ascii="Times New Roman" w:hAnsi="Times New Roman"/>
                <w:b/>
                <w:sz w:val="22"/>
                <w:szCs w:val="22"/>
              </w:rPr>
            </w:pPr>
            <w:r w:rsidRPr="00E15C39">
              <w:rPr>
                <w:rFonts w:ascii="Times New Roman" w:hAnsi="Times New Roman"/>
                <w:b/>
                <w:sz w:val="22"/>
                <w:szCs w:val="22"/>
                <w:lang w:val="en-GB"/>
              </w:rPr>
              <w:t>Specifications</w:t>
            </w:r>
            <w:r w:rsidRPr="00E15C39">
              <w:rPr>
                <w:rFonts w:ascii="Times New Roman" w:hAnsi="Times New Roman"/>
                <w:b/>
                <w:sz w:val="22"/>
                <w:szCs w:val="22"/>
              </w:rPr>
              <w:t xml:space="preserve"> </w:t>
            </w:r>
            <w:r w:rsidR="00F30B06" w:rsidRPr="00E15C39">
              <w:rPr>
                <w:rFonts w:ascii="Times New Roman" w:hAnsi="Times New Roman"/>
                <w:b/>
                <w:sz w:val="22"/>
                <w:szCs w:val="22"/>
                <w:lang w:val="en-GB"/>
              </w:rPr>
              <w:t>r</w:t>
            </w:r>
            <w:r w:rsidR="00E64C97" w:rsidRPr="00E15C39">
              <w:rPr>
                <w:rFonts w:ascii="Times New Roman" w:hAnsi="Times New Roman"/>
                <w:b/>
                <w:sz w:val="22"/>
                <w:szCs w:val="22"/>
                <w:lang w:val="en-GB"/>
              </w:rPr>
              <w:t>equired</w:t>
            </w:r>
          </w:p>
        </w:tc>
        <w:tc>
          <w:tcPr>
            <w:tcW w:w="4253" w:type="dxa"/>
            <w:shd w:val="pct5" w:color="auto" w:fill="FFFFFF"/>
          </w:tcPr>
          <w:p w:rsidR="000F3878" w:rsidRPr="00E15C39" w:rsidRDefault="000F3878" w:rsidP="00301346">
            <w:pPr>
              <w:tabs>
                <w:tab w:val="left" w:pos="729"/>
              </w:tabs>
              <w:jc w:val="center"/>
              <w:rPr>
                <w:rFonts w:ascii="Times New Roman" w:hAnsi="Times New Roman"/>
                <w:b/>
                <w:sz w:val="22"/>
                <w:szCs w:val="22"/>
              </w:rPr>
            </w:pPr>
            <w:r w:rsidRPr="00E15C39">
              <w:rPr>
                <w:rFonts w:ascii="Times New Roman" w:hAnsi="Times New Roman"/>
                <w:b/>
                <w:sz w:val="22"/>
                <w:szCs w:val="22"/>
              </w:rPr>
              <w:t>3.</w:t>
            </w:r>
          </w:p>
          <w:p w:rsidR="00301346" w:rsidRPr="00E15C39" w:rsidRDefault="00301346" w:rsidP="005D571C">
            <w:pPr>
              <w:tabs>
                <w:tab w:val="left" w:pos="729"/>
              </w:tabs>
              <w:jc w:val="center"/>
              <w:rPr>
                <w:rFonts w:ascii="Times New Roman" w:hAnsi="Times New Roman"/>
                <w:b/>
                <w:sz w:val="22"/>
                <w:szCs w:val="22"/>
              </w:rPr>
            </w:pPr>
            <w:r w:rsidRPr="00E15C39">
              <w:rPr>
                <w:rFonts w:ascii="Times New Roman" w:hAnsi="Times New Roman"/>
                <w:b/>
                <w:sz w:val="22"/>
                <w:szCs w:val="22"/>
                <w:lang w:val="en-GB"/>
              </w:rPr>
              <w:t>Specifications</w:t>
            </w:r>
            <w:r w:rsidR="00E656F6" w:rsidRPr="00E15C39">
              <w:rPr>
                <w:rFonts w:ascii="Times New Roman" w:hAnsi="Times New Roman"/>
                <w:b/>
                <w:sz w:val="22"/>
                <w:szCs w:val="22"/>
              </w:rPr>
              <w:t xml:space="preserve"> </w:t>
            </w:r>
            <w:r w:rsidR="00F30B06" w:rsidRPr="00E15C39">
              <w:rPr>
                <w:rFonts w:ascii="Times New Roman" w:hAnsi="Times New Roman"/>
                <w:b/>
                <w:sz w:val="22"/>
                <w:szCs w:val="22"/>
                <w:lang w:val="en-GB"/>
              </w:rPr>
              <w:t>o</w:t>
            </w:r>
            <w:r w:rsidRPr="00E15C39">
              <w:rPr>
                <w:rFonts w:ascii="Times New Roman" w:hAnsi="Times New Roman"/>
                <w:b/>
                <w:sz w:val="22"/>
                <w:szCs w:val="22"/>
                <w:lang w:val="en-GB"/>
              </w:rPr>
              <w:t>ffered</w:t>
            </w:r>
          </w:p>
        </w:tc>
        <w:tc>
          <w:tcPr>
            <w:tcW w:w="2835" w:type="dxa"/>
            <w:shd w:val="pct5" w:color="auto" w:fill="FFFFFF"/>
          </w:tcPr>
          <w:p w:rsidR="000F3878" w:rsidRPr="00E15C39" w:rsidRDefault="000F3878" w:rsidP="00301346">
            <w:pPr>
              <w:tabs>
                <w:tab w:val="left" w:pos="729"/>
              </w:tabs>
              <w:jc w:val="center"/>
              <w:rPr>
                <w:rFonts w:ascii="Times New Roman" w:hAnsi="Times New Roman"/>
                <w:b/>
                <w:sz w:val="22"/>
                <w:szCs w:val="22"/>
                <w:lang w:val="en-GB"/>
              </w:rPr>
            </w:pPr>
            <w:r w:rsidRPr="00E15C39">
              <w:rPr>
                <w:rFonts w:ascii="Times New Roman" w:hAnsi="Times New Roman"/>
                <w:b/>
                <w:sz w:val="22"/>
                <w:szCs w:val="22"/>
                <w:lang w:val="en-GB"/>
              </w:rPr>
              <w:t>4.</w:t>
            </w:r>
            <w:r w:rsidR="00301346" w:rsidRPr="00E15C39">
              <w:rPr>
                <w:rFonts w:ascii="Times New Roman" w:hAnsi="Times New Roman"/>
                <w:b/>
                <w:sz w:val="22"/>
                <w:szCs w:val="22"/>
                <w:lang w:val="en-GB"/>
              </w:rPr>
              <w:t xml:space="preserve"> </w:t>
            </w:r>
          </w:p>
          <w:p w:rsidR="00301346" w:rsidRPr="00E15C39" w:rsidRDefault="00301346" w:rsidP="00301346">
            <w:pPr>
              <w:tabs>
                <w:tab w:val="left" w:pos="729"/>
              </w:tabs>
              <w:jc w:val="center"/>
              <w:rPr>
                <w:rFonts w:ascii="Times New Roman" w:hAnsi="Times New Roman"/>
                <w:b/>
                <w:sz w:val="22"/>
                <w:szCs w:val="22"/>
                <w:lang w:val="en-GB"/>
              </w:rPr>
            </w:pPr>
            <w:r w:rsidRPr="00E15C39">
              <w:rPr>
                <w:rFonts w:ascii="Times New Roman" w:hAnsi="Times New Roman"/>
                <w:b/>
                <w:sz w:val="22"/>
                <w:szCs w:val="22"/>
                <w:lang w:val="en-GB"/>
              </w:rPr>
              <w:t xml:space="preserve">Notes, remarks, </w:t>
            </w:r>
            <w:r w:rsidR="00034B1D" w:rsidRPr="00E15C39">
              <w:rPr>
                <w:rFonts w:ascii="Times New Roman" w:hAnsi="Times New Roman"/>
                <w:b/>
                <w:sz w:val="22"/>
                <w:szCs w:val="22"/>
                <w:lang w:val="en-GB"/>
              </w:rPr>
              <w:br/>
              <w:t xml:space="preserve">ref </w:t>
            </w:r>
            <w:r w:rsidRPr="00E15C39">
              <w:rPr>
                <w:rFonts w:ascii="Times New Roman" w:hAnsi="Times New Roman"/>
                <w:b/>
                <w:sz w:val="22"/>
                <w:szCs w:val="22"/>
                <w:lang w:val="en-GB"/>
              </w:rPr>
              <w:t>to documentation</w:t>
            </w:r>
          </w:p>
        </w:tc>
        <w:tc>
          <w:tcPr>
            <w:tcW w:w="1984" w:type="dxa"/>
            <w:shd w:val="pct5" w:color="auto" w:fill="FFFFFF"/>
          </w:tcPr>
          <w:p w:rsidR="000F3878" w:rsidRPr="00E15C39" w:rsidRDefault="000F3878" w:rsidP="00301346">
            <w:pPr>
              <w:tabs>
                <w:tab w:val="left" w:pos="729"/>
              </w:tabs>
              <w:jc w:val="center"/>
              <w:rPr>
                <w:rFonts w:ascii="Times New Roman" w:hAnsi="Times New Roman"/>
                <w:b/>
                <w:sz w:val="22"/>
                <w:szCs w:val="22"/>
                <w:lang w:val="en-GB"/>
              </w:rPr>
            </w:pPr>
            <w:r w:rsidRPr="00E15C39">
              <w:rPr>
                <w:rFonts w:ascii="Times New Roman" w:hAnsi="Times New Roman"/>
                <w:b/>
                <w:sz w:val="22"/>
                <w:szCs w:val="22"/>
                <w:lang w:val="en-GB"/>
              </w:rPr>
              <w:t>5.</w:t>
            </w:r>
          </w:p>
          <w:p w:rsidR="00301346" w:rsidRPr="00E15C39" w:rsidRDefault="00301346" w:rsidP="00F30B06">
            <w:pPr>
              <w:tabs>
                <w:tab w:val="left" w:pos="729"/>
              </w:tabs>
              <w:jc w:val="center"/>
              <w:rPr>
                <w:rFonts w:ascii="Times New Roman" w:hAnsi="Times New Roman"/>
                <w:b/>
                <w:sz w:val="22"/>
                <w:szCs w:val="22"/>
                <w:lang w:val="en-GB"/>
              </w:rPr>
            </w:pPr>
            <w:r w:rsidRPr="00E15C39">
              <w:rPr>
                <w:rFonts w:ascii="Times New Roman" w:hAnsi="Times New Roman"/>
                <w:b/>
                <w:sz w:val="22"/>
                <w:szCs w:val="22"/>
                <w:lang w:val="en-GB"/>
              </w:rPr>
              <w:t xml:space="preserve">Evaluation </w:t>
            </w:r>
            <w:r w:rsidR="00F30B06" w:rsidRPr="00E15C39">
              <w:rPr>
                <w:rFonts w:ascii="Times New Roman" w:hAnsi="Times New Roman"/>
                <w:b/>
                <w:sz w:val="22"/>
                <w:szCs w:val="22"/>
                <w:lang w:val="en-GB"/>
              </w:rPr>
              <w:t>c</w:t>
            </w:r>
            <w:r w:rsidRPr="00E15C39">
              <w:rPr>
                <w:rFonts w:ascii="Times New Roman" w:hAnsi="Times New Roman"/>
                <w:b/>
                <w:sz w:val="22"/>
                <w:szCs w:val="22"/>
                <w:lang w:val="en-GB"/>
              </w:rPr>
              <w:t xml:space="preserve">ommittee’s notes </w:t>
            </w:r>
          </w:p>
        </w:tc>
      </w:tr>
      <w:tr w:rsidR="00301346" w:rsidRPr="00E15C39">
        <w:trPr>
          <w:cantSplit/>
        </w:trPr>
        <w:tc>
          <w:tcPr>
            <w:tcW w:w="1134" w:type="dxa"/>
          </w:tcPr>
          <w:p w:rsidR="00301346" w:rsidRPr="00E15C39" w:rsidRDefault="00301346" w:rsidP="00301346">
            <w:pPr>
              <w:rPr>
                <w:rFonts w:ascii="Times New Roman" w:hAnsi="Times New Roman"/>
                <w:b/>
                <w:highlight w:val="green"/>
                <w:lang w:val="en-GB"/>
              </w:rPr>
            </w:pPr>
            <w:r w:rsidRPr="00E15C39">
              <w:rPr>
                <w:rFonts w:ascii="Times New Roman" w:hAnsi="Times New Roman"/>
                <w:b/>
                <w:lang w:val="en-GB"/>
              </w:rPr>
              <w:t>1</w:t>
            </w:r>
          </w:p>
        </w:tc>
        <w:tc>
          <w:tcPr>
            <w:tcW w:w="4678" w:type="dxa"/>
            <w:vAlign w:val="center"/>
          </w:tcPr>
          <w:p w:rsidR="00301346" w:rsidRPr="00E15C39" w:rsidRDefault="004E5500" w:rsidP="00B722A0">
            <w:pPr>
              <w:rPr>
                <w:rFonts w:ascii="Times New Roman" w:hAnsi="Times New Roman"/>
                <w:b/>
                <w:highlight w:val="yellow"/>
                <w:lang w:val="en-GB"/>
              </w:rPr>
            </w:pPr>
            <w:r w:rsidRPr="00E15C39">
              <w:rPr>
                <w:rFonts w:ascii="Times New Roman" w:hAnsi="Times New Roman"/>
                <w:color w:val="000000"/>
                <w:sz w:val="22"/>
                <w:lang w:val="en-US"/>
              </w:rPr>
              <w:t xml:space="preserve">* see below the technical </w:t>
            </w:r>
            <w:r w:rsidR="00B722A0" w:rsidRPr="00E15C39">
              <w:rPr>
                <w:rFonts w:ascii="Times New Roman" w:hAnsi="Times New Roman"/>
                <w:color w:val="000000"/>
                <w:sz w:val="22"/>
                <w:lang w:val="en-US"/>
              </w:rPr>
              <w:t>specifications</w:t>
            </w:r>
          </w:p>
        </w:tc>
        <w:tc>
          <w:tcPr>
            <w:tcW w:w="4253" w:type="dxa"/>
            <w:vAlign w:val="center"/>
          </w:tcPr>
          <w:p w:rsidR="00301346" w:rsidRPr="00E15C39" w:rsidRDefault="00301346" w:rsidP="00301346">
            <w:pPr>
              <w:rPr>
                <w:rFonts w:ascii="Times New Roman" w:hAnsi="Times New Roman"/>
                <w:b/>
                <w:lang w:val="en-GB"/>
              </w:rPr>
            </w:pPr>
          </w:p>
        </w:tc>
        <w:tc>
          <w:tcPr>
            <w:tcW w:w="2835" w:type="dxa"/>
          </w:tcPr>
          <w:p w:rsidR="00301346" w:rsidRPr="00E15C39" w:rsidRDefault="00301346" w:rsidP="00301346">
            <w:pPr>
              <w:rPr>
                <w:rFonts w:ascii="Times New Roman" w:hAnsi="Times New Roman"/>
                <w:b/>
                <w:lang w:val="en-GB"/>
              </w:rPr>
            </w:pPr>
          </w:p>
        </w:tc>
        <w:tc>
          <w:tcPr>
            <w:tcW w:w="1984" w:type="dxa"/>
          </w:tcPr>
          <w:p w:rsidR="00301346" w:rsidRPr="00E15C39" w:rsidRDefault="00301346" w:rsidP="00301346">
            <w:pPr>
              <w:tabs>
                <w:tab w:val="left" w:pos="729"/>
              </w:tabs>
              <w:jc w:val="center"/>
              <w:rPr>
                <w:rFonts w:ascii="Times New Roman" w:hAnsi="Times New Roman"/>
                <w:b/>
                <w:lang w:val="en-GB"/>
              </w:rPr>
            </w:pPr>
          </w:p>
        </w:tc>
      </w:tr>
      <w:tr w:rsidR="00743F61" w:rsidRPr="00E15C39">
        <w:trPr>
          <w:cantSplit/>
        </w:trPr>
        <w:tc>
          <w:tcPr>
            <w:tcW w:w="1134" w:type="dxa"/>
          </w:tcPr>
          <w:p w:rsidR="00743F61" w:rsidRPr="00E15C39" w:rsidRDefault="00743F61" w:rsidP="00301346">
            <w:pPr>
              <w:rPr>
                <w:rFonts w:ascii="Times New Roman" w:hAnsi="Times New Roman"/>
                <w:b/>
                <w:lang w:val="en-GB"/>
              </w:rPr>
            </w:pPr>
            <w:r w:rsidRPr="00E15C39">
              <w:rPr>
                <w:rFonts w:ascii="Times New Roman" w:hAnsi="Times New Roman"/>
                <w:b/>
                <w:lang w:val="en-GB"/>
              </w:rPr>
              <w:t>2</w:t>
            </w:r>
          </w:p>
        </w:tc>
        <w:tc>
          <w:tcPr>
            <w:tcW w:w="4678" w:type="dxa"/>
            <w:vAlign w:val="center"/>
          </w:tcPr>
          <w:p w:rsidR="00743F61" w:rsidRPr="00E15C39" w:rsidRDefault="00743F61" w:rsidP="00301346">
            <w:pPr>
              <w:rPr>
                <w:rFonts w:ascii="Times New Roman" w:hAnsi="Times New Roman"/>
                <w:color w:val="000000"/>
                <w:sz w:val="22"/>
                <w:lang w:val="en-US"/>
              </w:rPr>
            </w:pPr>
            <w:r w:rsidRPr="00E15C39">
              <w:rPr>
                <w:rFonts w:ascii="Times New Roman" w:hAnsi="Times New Roman"/>
                <w:color w:val="000000"/>
                <w:sz w:val="22"/>
                <w:lang w:val="en-US"/>
              </w:rPr>
              <w:t xml:space="preserve">** see below the technical </w:t>
            </w:r>
            <w:r w:rsidR="00B722A0" w:rsidRPr="00E15C39">
              <w:rPr>
                <w:rFonts w:ascii="Times New Roman" w:hAnsi="Times New Roman"/>
                <w:color w:val="000000"/>
                <w:sz w:val="22"/>
                <w:lang w:val="en-US"/>
              </w:rPr>
              <w:t>specifications</w:t>
            </w:r>
          </w:p>
        </w:tc>
        <w:tc>
          <w:tcPr>
            <w:tcW w:w="4253" w:type="dxa"/>
            <w:vAlign w:val="center"/>
          </w:tcPr>
          <w:p w:rsidR="00743F61" w:rsidRPr="00E15C39" w:rsidRDefault="00743F61" w:rsidP="00301346">
            <w:pPr>
              <w:rPr>
                <w:rFonts w:ascii="Times New Roman" w:hAnsi="Times New Roman"/>
                <w:b/>
                <w:lang w:val="en-GB"/>
              </w:rPr>
            </w:pPr>
          </w:p>
        </w:tc>
        <w:tc>
          <w:tcPr>
            <w:tcW w:w="2835" w:type="dxa"/>
          </w:tcPr>
          <w:p w:rsidR="00743F61" w:rsidRPr="00E15C39" w:rsidRDefault="00743F61" w:rsidP="00301346">
            <w:pPr>
              <w:rPr>
                <w:rFonts w:ascii="Times New Roman" w:hAnsi="Times New Roman"/>
                <w:b/>
                <w:lang w:val="en-GB"/>
              </w:rPr>
            </w:pPr>
          </w:p>
        </w:tc>
        <w:tc>
          <w:tcPr>
            <w:tcW w:w="1984" w:type="dxa"/>
          </w:tcPr>
          <w:p w:rsidR="00743F61" w:rsidRPr="00E15C39" w:rsidRDefault="00743F61" w:rsidP="00301346">
            <w:pPr>
              <w:tabs>
                <w:tab w:val="left" w:pos="729"/>
              </w:tabs>
              <w:jc w:val="center"/>
              <w:rPr>
                <w:rFonts w:ascii="Times New Roman" w:hAnsi="Times New Roman"/>
                <w:b/>
                <w:lang w:val="en-GB"/>
              </w:rPr>
            </w:pPr>
          </w:p>
        </w:tc>
      </w:tr>
    </w:tbl>
    <w:p w:rsidR="00104DB7" w:rsidRPr="00E15C39" w:rsidRDefault="00104DB7" w:rsidP="005C4176">
      <w:pPr>
        <w:spacing w:before="0"/>
        <w:ind w:left="567" w:hanging="567"/>
        <w:rPr>
          <w:rFonts w:ascii="Times New Roman" w:hAnsi="Times New Roman"/>
          <w:lang w:val="en-GB"/>
        </w:rPr>
      </w:pPr>
    </w:p>
    <w:p w:rsidR="00785D5A" w:rsidRPr="00E15C39" w:rsidRDefault="00785D5A" w:rsidP="00881AD1">
      <w:pPr>
        <w:pBdr>
          <w:top w:val="nil"/>
          <w:left w:val="nil"/>
          <w:bottom w:val="nil"/>
          <w:right w:val="nil"/>
          <w:between w:val="nil"/>
        </w:pBdr>
        <w:spacing w:line="288" w:lineRule="auto"/>
        <w:jc w:val="center"/>
        <w:rPr>
          <w:rFonts w:ascii="Times New Roman" w:eastAsia="Calibri" w:hAnsi="Times New Roman"/>
          <w:color w:val="000000"/>
          <w:sz w:val="56"/>
          <w:szCs w:val="56"/>
          <w:lang w:val="en-US"/>
        </w:rPr>
      </w:pPr>
      <w:r w:rsidRPr="00E15C39">
        <w:rPr>
          <w:rFonts w:ascii="Times New Roman" w:hAnsi="Times New Roman"/>
          <w:sz w:val="22"/>
          <w:szCs w:val="22"/>
          <w:lang w:val="en-GB"/>
        </w:rPr>
        <w:br w:type="page"/>
      </w:r>
      <w:bookmarkStart w:id="1" w:name="_heading=h.d22aa1qcufpn" w:colFirst="0" w:colLast="0"/>
      <w:bookmarkEnd w:id="1"/>
      <w:r w:rsidR="00C7091E" w:rsidRPr="00E15C39">
        <w:rPr>
          <w:rFonts w:ascii="Times New Roman" w:eastAsia="Calibri" w:hAnsi="Times New Roman"/>
          <w:color w:val="000000"/>
          <w:sz w:val="40"/>
          <w:szCs w:val="56"/>
          <w:lang w:val="en-US"/>
        </w:rPr>
        <w:lastRenderedPageBreak/>
        <w:t xml:space="preserve">* </w:t>
      </w:r>
      <w:r w:rsidR="00B722A0" w:rsidRPr="00E15C39">
        <w:rPr>
          <w:rFonts w:ascii="Times New Roman" w:eastAsia="Calibri" w:hAnsi="Times New Roman"/>
          <w:color w:val="000000"/>
          <w:sz w:val="40"/>
          <w:szCs w:val="56"/>
          <w:lang w:val="en-US"/>
        </w:rPr>
        <w:t>TECHNICAL SPECIFICATIONS</w:t>
      </w:r>
      <w:r w:rsidR="00881AD1" w:rsidRPr="00E15C39">
        <w:rPr>
          <w:rFonts w:ascii="Times New Roman" w:eastAsia="Calibri" w:hAnsi="Times New Roman"/>
          <w:color w:val="000000"/>
          <w:sz w:val="40"/>
          <w:szCs w:val="56"/>
          <w:lang w:val="en-US"/>
        </w:rPr>
        <w:t xml:space="preserve"> </w:t>
      </w:r>
      <w:r w:rsidR="00B722A0" w:rsidRPr="00E15C39">
        <w:rPr>
          <w:rFonts w:ascii="Times New Roman" w:eastAsia="Calibri" w:hAnsi="Times New Roman"/>
          <w:color w:val="000000"/>
          <w:sz w:val="40"/>
          <w:szCs w:val="56"/>
          <w:lang w:val="en-US"/>
        </w:rPr>
        <w:t>ACQUISITION OF ELECTRIC BUSES NECESSARY FOR OPERATION IN GYUMRU AND VANADZOR INTER- COMMUNITY ROAD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5783"/>
        <w:gridCol w:w="7650"/>
      </w:tblGrid>
      <w:tr w:rsidR="00D67539" w:rsidRPr="00D67539" w:rsidTr="00D67539">
        <w:tc>
          <w:tcPr>
            <w:tcW w:w="14148" w:type="dxa"/>
            <w:gridSpan w:val="3"/>
            <w:shd w:val="clear" w:color="auto" w:fill="auto"/>
          </w:tcPr>
          <w:p w:rsidR="00DF1037" w:rsidRPr="00D67539" w:rsidRDefault="00DF1037" w:rsidP="00D67539">
            <w:pPr>
              <w:jc w:val="center"/>
              <w:rPr>
                <w:rFonts w:ascii="Times New Roman" w:hAnsi="Times New Roman"/>
                <w:lang w:val="hy-AM"/>
              </w:rPr>
            </w:pPr>
            <w:bookmarkStart w:id="2" w:name="_heading=h.gjdgxs" w:colFirst="0" w:colLast="0"/>
            <w:bookmarkEnd w:id="2"/>
            <w:r w:rsidRPr="00D67539">
              <w:rPr>
                <w:rFonts w:ascii="Times New Roman" w:hAnsi="Times New Roman"/>
                <w:b/>
                <w:lang w:val="hy-AM"/>
              </w:rPr>
              <w:t>General</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lang w:val="hy-AM"/>
              </w:rPr>
            </w:pPr>
            <w:r w:rsidRPr="00D67539">
              <w:rPr>
                <w:rFonts w:ascii="Times New Roman" w:hAnsi="Times New Roman"/>
                <w:lang w:val="hy-AM"/>
              </w:rPr>
              <w:t>1</w:t>
            </w:r>
          </w:p>
        </w:tc>
        <w:tc>
          <w:tcPr>
            <w:tcW w:w="5783"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The brand and model of the bus</w:t>
            </w:r>
          </w:p>
        </w:tc>
        <w:tc>
          <w:tcPr>
            <w:tcW w:w="7650"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Submitted by the supplier</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2</w:t>
            </w:r>
          </w:p>
        </w:tc>
        <w:tc>
          <w:tcPr>
            <w:tcW w:w="5783"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Bus type</w:t>
            </w:r>
          </w:p>
        </w:tc>
        <w:tc>
          <w:tcPr>
            <w:tcW w:w="7650"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Electric city bus</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3</w:t>
            </w:r>
          </w:p>
        </w:tc>
        <w:tc>
          <w:tcPr>
            <w:tcW w:w="5783"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Number of bus doors</w:t>
            </w:r>
          </w:p>
        </w:tc>
        <w:tc>
          <w:tcPr>
            <w:tcW w:w="7650"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Two doors for passenger boarding and alighting</w:t>
            </w:r>
          </w:p>
          <w:p w:rsidR="00DF1037" w:rsidRPr="00D67539" w:rsidRDefault="00DF1037" w:rsidP="00D67539">
            <w:pPr>
              <w:jc w:val="both"/>
              <w:rPr>
                <w:rFonts w:ascii="Times New Roman" w:hAnsi="Times New Roman"/>
              </w:rPr>
            </w:pPr>
            <w:r w:rsidRPr="00D67539">
              <w:rPr>
                <w:rFonts w:ascii="Times New Roman" w:hAnsi="Times New Roman"/>
              </w:rPr>
              <w:t xml:space="preserve">(doors must open outwards) </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4</w:t>
            </w:r>
          </w:p>
        </w:tc>
        <w:tc>
          <w:tcPr>
            <w:tcW w:w="13433" w:type="dxa"/>
            <w:gridSpan w:val="2"/>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4X2 With the bridge leading back</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5</w:t>
            </w:r>
          </w:p>
        </w:tc>
        <w:tc>
          <w:tcPr>
            <w:tcW w:w="5783"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 xml:space="preserve">Total passenger carrying capacity։ </w:t>
            </w:r>
            <w:r w:rsidRPr="00D67539">
              <w:rPr>
                <w:rFonts w:ascii="Times New Roman" w:hAnsi="Times New Roman"/>
              </w:rPr>
              <w:t>s</w:t>
            </w:r>
            <w:r w:rsidRPr="00D67539">
              <w:rPr>
                <w:rFonts w:ascii="Times New Roman" w:hAnsi="Times New Roman"/>
                <w:lang w:val="hy-AM"/>
              </w:rPr>
              <w:t>eats (count)</w:t>
            </w:r>
          </w:p>
        </w:tc>
        <w:tc>
          <w:tcPr>
            <w:tcW w:w="7650" w:type="dxa"/>
            <w:shd w:val="clear" w:color="auto" w:fill="auto"/>
          </w:tcPr>
          <w:p w:rsidR="00DF1037" w:rsidRPr="00D67539" w:rsidRDefault="00595CBE" w:rsidP="00D67539">
            <w:pPr>
              <w:jc w:val="both"/>
              <w:rPr>
                <w:rFonts w:ascii="Times New Roman" w:hAnsi="Times New Roman"/>
              </w:rPr>
            </w:pPr>
            <w:r w:rsidRPr="00C30B1F">
              <w:rPr>
                <w:rFonts w:ascii="Times New Roman" w:hAnsi="Times New Roman"/>
              </w:rPr>
              <w:t>Minimum 14</w:t>
            </w:r>
            <w:r w:rsidRPr="00C30B1F">
              <w:rPr>
                <w:rFonts w:ascii="Times New Roman" w:hAnsi="Times New Roman"/>
                <w:color w:val="FF0000"/>
              </w:rPr>
              <w:t xml:space="preserve"> </w:t>
            </w:r>
            <w:r w:rsidRPr="00C30B1F">
              <w:rPr>
                <w:rFonts w:ascii="Times New Roman" w:hAnsi="Times New Roman"/>
              </w:rPr>
              <w:t xml:space="preserve">seats, including </w:t>
            </w:r>
            <w:r>
              <w:rPr>
                <w:rFonts w:ascii="Times New Roman" w:hAnsi="Times New Roman"/>
              </w:rPr>
              <w:t xml:space="preserve">2 </w:t>
            </w:r>
            <w:r w:rsidRPr="00C30B1F">
              <w:rPr>
                <w:rFonts w:ascii="Times New Roman" w:hAnsi="Times New Roman"/>
              </w:rPr>
              <w:t>folding seats</w:t>
            </w:r>
            <w:r>
              <w:rPr>
                <w:rFonts w:ascii="Times New Roman" w:hAnsi="Times New Roman"/>
              </w:rPr>
              <w:t xml:space="preserve"> +</w:t>
            </w:r>
            <w:r>
              <w:rPr>
                <w:rFonts w:ascii="Times New Roman" w:hAnsi="Times New Roman"/>
                <w:lang w:val="en-US"/>
              </w:rPr>
              <w:t xml:space="preserve"> </w:t>
            </w:r>
            <w:r w:rsidRPr="00C30B1F">
              <w:rPr>
                <w:rFonts w:ascii="Times New Roman" w:hAnsi="Times New Roman"/>
              </w:rPr>
              <w:t>1 wheelchair passenger ability to transport</w:t>
            </w:r>
            <w:r>
              <w:rPr>
                <w:rFonts w:ascii="Times New Roman" w:hAnsi="Times New Roman"/>
              </w:rPr>
              <w:t>, wich can be combined with folding seats</w:t>
            </w:r>
            <w:r w:rsidRPr="00C30B1F">
              <w:rPr>
                <w:rFonts w:ascii="Times New Roman" w:hAnsi="Times New Roman"/>
              </w:rPr>
              <w:t xml:space="preserve"> (not more than </w:t>
            </w:r>
            <w:r>
              <w:rPr>
                <w:rFonts w:ascii="Times New Roman" w:hAnsi="Times New Roman"/>
              </w:rPr>
              <w:t>18 seats) + 1 driver's seat</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6</w:t>
            </w:r>
          </w:p>
        </w:tc>
        <w:tc>
          <w:tcPr>
            <w:tcW w:w="5783"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 xml:space="preserve">Seat arrangement </w:t>
            </w:r>
          </w:p>
        </w:tc>
        <w:tc>
          <w:tcPr>
            <w:tcW w:w="7650"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lang w:val="hy-AM"/>
              </w:rPr>
              <w:t xml:space="preserve">Submitted by the supplier </w:t>
            </w:r>
            <w:r w:rsidRPr="00D67539">
              <w:rPr>
                <w:rFonts w:ascii="Times New Roman" w:hAnsi="Times New Roman"/>
              </w:rPr>
              <w:t>and agreed with the customer</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7</w:t>
            </w:r>
          </w:p>
        </w:tc>
        <w:tc>
          <w:tcPr>
            <w:tcW w:w="5783"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 xml:space="preserve">Energy content, batteries </w:t>
            </w:r>
          </w:p>
        </w:tc>
        <w:tc>
          <w:tcPr>
            <w:tcW w:w="7650" w:type="dxa"/>
            <w:shd w:val="clear" w:color="auto" w:fill="auto"/>
          </w:tcPr>
          <w:p w:rsidR="00DF1037" w:rsidRPr="00595CBE" w:rsidRDefault="00DF1037" w:rsidP="00D67539">
            <w:pPr>
              <w:jc w:val="both"/>
              <w:rPr>
                <w:rFonts w:ascii="Times New Roman" w:hAnsi="Times New Roman"/>
                <w:lang w:val="en-US"/>
              </w:rPr>
            </w:pPr>
            <w:r w:rsidRPr="00D67539">
              <w:rPr>
                <w:rFonts w:ascii="Times New Roman" w:hAnsi="Times New Roman"/>
              </w:rPr>
              <w:t>Minimum:</w:t>
            </w:r>
            <w:r w:rsidRPr="00D67539">
              <w:rPr>
                <w:rFonts w:ascii="Times New Roman" w:hAnsi="Times New Roman"/>
                <w:lang w:val="hy-AM"/>
              </w:rPr>
              <w:t xml:space="preserve"> 1</w:t>
            </w:r>
            <w:r w:rsidRPr="00D67539">
              <w:rPr>
                <w:rFonts w:ascii="Times New Roman" w:hAnsi="Times New Roman"/>
              </w:rPr>
              <w:t>2</w:t>
            </w:r>
            <w:r w:rsidRPr="00D67539">
              <w:rPr>
                <w:rFonts w:ascii="Times New Roman" w:hAnsi="Times New Roman"/>
                <w:lang w:val="hy-AM"/>
              </w:rPr>
              <w:t>0kWh</w:t>
            </w:r>
            <w:r w:rsidR="00595CBE">
              <w:rPr>
                <w:rFonts w:ascii="Times New Roman" w:hAnsi="Times New Roman"/>
                <w:lang w:val="en-US"/>
              </w:rPr>
              <w:t xml:space="preserve"> </w:t>
            </w:r>
            <w:r w:rsidR="00595CBE" w:rsidRPr="001008FC">
              <w:rPr>
                <w:rFonts w:ascii="Times New Roman" w:hAnsi="Times New Roman"/>
                <w:lang w:val="en-US"/>
              </w:rPr>
              <w:t>+/-10</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8</w:t>
            </w:r>
          </w:p>
        </w:tc>
        <w:tc>
          <w:tcPr>
            <w:tcW w:w="5783"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Body material</w:t>
            </w:r>
          </w:p>
        </w:tc>
        <w:tc>
          <w:tcPr>
            <w:tcW w:w="7650"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All metal, anti-corrosion</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lang w:val="hy-AM"/>
              </w:rPr>
            </w:pPr>
            <w:r w:rsidRPr="00D67539">
              <w:rPr>
                <w:rFonts w:ascii="Times New Roman" w:hAnsi="Times New Roman"/>
                <w:lang w:val="hy-AM"/>
              </w:rPr>
              <w:t>9</w:t>
            </w:r>
          </w:p>
        </w:tc>
        <w:tc>
          <w:tcPr>
            <w:tcW w:w="5783"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Year of production</w:t>
            </w:r>
          </w:p>
        </w:tc>
        <w:tc>
          <w:tcPr>
            <w:tcW w:w="7650"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rPr>
              <w:t>2023 and more</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10</w:t>
            </w:r>
          </w:p>
        </w:tc>
        <w:tc>
          <w:tcPr>
            <w:tcW w:w="13433" w:type="dxa"/>
            <w:gridSpan w:val="2"/>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The buses must not be used before handing them over to the customer. The mileage of the buses at the time of delivery to the customer must be factory (including the permissible limits for testing). In case of self-transportation of buses, the mileage should not exceed the distance calculated by the shortest route (the conditions of self-transportation should be agreed in advance with the customer).</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lang w:val="hy-AM"/>
              </w:rPr>
            </w:pPr>
            <w:r w:rsidRPr="00D67539">
              <w:rPr>
                <w:rFonts w:ascii="Times New Roman" w:hAnsi="Times New Roman"/>
                <w:lang w:val="hy-AM"/>
              </w:rPr>
              <w:t>11</w:t>
            </w:r>
          </w:p>
        </w:tc>
        <w:tc>
          <w:tcPr>
            <w:tcW w:w="5783"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Operating temperature of the bus</w:t>
            </w:r>
          </w:p>
        </w:tc>
        <w:tc>
          <w:tcPr>
            <w:tcW w:w="7650" w:type="dxa"/>
            <w:shd w:val="clear" w:color="auto" w:fill="auto"/>
          </w:tcPr>
          <w:p w:rsidR="00DF1037" w:rsidRPr="00D67539" w:rsidRDefault="00165B9E" w:rsidP="00D67539">
            <w:pPr>
              <w:jc w:val="both"/>
              <w:rPr>
                <w:rFonts w:ascii="Times New Roman" w:hAnsi="Times New Roman"/>
                <w:lang w:val="hy-AM"/>
              </w:rPr>
            </w:pPr>
            <w:r>
              <w:rPr>
                <w:rFonts w:ascii="Times New Roman" w:hAnsi="Times New Roman"/>
                <w:lang w:val="hy-AM"/>
              </w:rPr>
              <w:t>From -4</w:t>
            </w:r>
            <w:r w:rsidR="00DF1037" w:rsidRPr="00D67539">
              <w:rPr>
                <w:rFonts w:ascii="Times New Roman" w:hAnsi="Times New Roman"/>
                <w:lang w:val="hy-AM"/>
              </w:rPr>
              <w:t>0°С to 40°С</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lastRenderedPageBreak/>
              <w:t>12</w:t>
            </w:r>
          </w:p>
        </w:tc>
        <w:tc>
          <w:tcPr>
            <w:tcW w:w="5783"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Buses delivery time</w:t>
            </w:r>
          </w:p>
        </w:tc>
        <w:tc>
          <w:tcPr>
            <w:tcW w:w="7650"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 xml:space="preserve">Up to </w:t>
            </w:r>
            <w:r w:rsidRPr="00D67539">
              <w:rPr>
                <w:rFonts w:ascii="Times New Roman" w:hAnsi="Times New Roman"/>
              </w:rPr>
              <w:t>8</w:t>
            </w:r>
            <w:r w:rsidRPr="00D67539">
              <w:rPr>
                <w:rFonts w:ascii="Times New Roman" w:hAnsi="Times New Roman"/>
                <w:lang w:val="hy-AM"/>
              </w:rPr>
              <w:t xml:space="preserve"> months after signing the contract</w:t>
            </w:r>
          </w:p>
        </w:tc>
      </w:tr>
      <w:tr w:rsidR="00512FC7" w:rsidRPr="00D67539" w:rsidTr="00D67539">
        <w:tc>
          <w:tcPr>
            <w:tcW w:w="715" w:type="dxa"/>
            <w:shd w:val="clear" w:color="auto" w:fill="auto"/>
          </w:tcPr>
          <w:p w:rsidR="00512FC7" w:rsidRPr="00512FC7" w:rsidRDefault="00512FC7" w:rsidP="00D67539">
            <w:pPr>
              <w:jc w:val="center"/>
              <w:rPr>
                <w:rFonts w:ascii="Times New Roman" w:hAnsi="Times New Roman"/>
                <w:lang w:val="en-US"/>
              </w:rPr>
            </w:pPr>
            <w:r>
              <w:rPr>
                <w:rFonts w:ascii="Times New Roman" w:hAnsi="Times New Roman"/>
                <w:lang w:val="en-US"/>
              </w:rPr>
              <w:t>13</w:t>
            </w:r>
          </w:p>
        </w:tc>
        <w:tc>
          <w:tcPr>
            <w:tcW w:w="13433" w:type="dxa"/>
            <w:gridSpan w:val="2"/>
            <w:shd w:val="clear" w:color="auto" w:fill="auto"/>
          </w:tcPr>
          <w:p w:rsidR="00512FC7" w:rsidRPr="00D67539" w:rsidRDefault="00512FC7" w:rsidP="00512FC7">
            <w:pPr>
              <w:jc w:val="both"/>
              <w:rPr>
                <w:rFonts w:ascii="Times New Roman" w:hAnsi="Times New Roman"/>
                <w:b/>
                <w:lang w:val="hy-AM"/>
              </w:rPr>
            </w:pPr>
            <w:r w:rsidRPr="00B9153E">
              <w:rPr>
                <w:rFonts w:ascii="Times New Roman" w:hAnsi="Times New Roman"/>
                <w:lang w:val="hy-AM"/>
              </w:rPr>
              <w:t xml:space="preserve">The warranty for the </w:t>
            </w:r>
            <w:r>
              <w:rPr>
                <w:rFonts w:ascii="Times New Roman" w:hAnsi="Times New Roman"/>
                <w:lang w:val="en-US"/>
              </w:rPr>
              <w:t>electric buses</w:t>
            </w:r>
            <w:r w:rsidRPr="00B9153E">
              <w:rPr>
                <w:rFonts w:ascii="Times New Roman" w:hAnsi="Times New Roman"/>
                <w:lang w:val="hy-AM"/>
              </w:rPr>
              <w:t xml:space="preserve"> must remain valid for 12 months after provisional acceptance.</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lang w:val="hy-AM"/>
              </w:rPr>
            </w:pPr>
            <w:r w:rsidRPr="00D67539">
              <w:rPr>
                <w:rFonts w:ascii="Times New Roman" w:hAnsi="Times New Roman"/>
                <w:lang w:val="hy-AM"/>
              </w:rPr>
              <w:t>1</w:t>
            </w:r>
            <w:r w:rsidR="00512FC7">
              <w:rPr>
                <w:rFonts w:ascii="Times New Roman" w:hAnsi="Times New Roman"/>
                <w:lang w:val="hy-AM"/>
              </w:rPr>
              <w:t>4</w:t>
            </w:r>
          </w:p>
        </w:tc>
        <w:tc>
          <w:tcPr>
            <w:tcW w:w="13433" w:type="dxa"/>
            <w:gridSpan w:val="2"/>
            <w:shd w:val="clear" w:color="auto" w:fill="auto"/>
          </w:tcPr>
          <w:p w:rsidR="00DF1037" w:rsidRPr="00D67539" w:rsidRDefault="00DF1037" w:rsidP="00D67539">
            <w:pPr>
              <w:jc w:val="both"/>
              <w:rPr>
                <w:rFonts w:ascii="Times New Roman" w:hAnsi="Times New Roman"/>
                <w:b/>
              </w:rPr>
            </w:pPr>
            <w:r w:rsidRPr="00D67539">
              <w:rPr>
                <w:rFonts w:ascii="Times New Roman" w:hAnsi="Times New Roman"/>
                <w:b/>
                <w:lang w:val="hy-AM"/>
              </w:rPr>
              <w:t>Maintenance and repair of the bus</w:t>
            </w:r>
            <w:r w:rsidRPr="00D67539">
              <w:rPr>
                <w:rFonts w:ascii="Times New Roman" w:hAnsi="Times New Roman"/>
                <w:b/>
              </w:rPr>
              <w:t>es</w:t>
            </w:r>
          </w:p>
          <w:p w:rsidR="00DF1037" w:rsidRPr="00D50D2B" w:rsidRDefault="00D50D2B" w:rsidP="00D67539">
            <w:pPr>
              <w:jc w:val="both"/>
              <w:rPr>
                <w:rFonts w:ascii="Times New Roman" w:hAnsi="Times New Roman"/>
                <w:lang w:val="hy-AM"/>
              </w:rPr>
            </w:pPr>
            <w:r w:rsidRPr="00D50D2B">
              <w:rPr>
                <w:rFonts w:ascii="Times New Roman" w:hAnsi="Times New Roman"/>
                <w:lang w:val="hy-AM"/>
              </w:rPr>
              <w:t xml:space="preserve">The </w:t>
            </w:r>
            <w:r w:rsidRPr="00D50D2B">
              <w:rPr>
                <w:rFonts w:ascii="Times New Roman" w:hAnsi="Times New Roman"/>
              </w:rPr>
              <w:t>technical service</w:t>
            </w:r>
            <w:r w:rsidRPr="00D50D2B">
              <w:rPr>
                <w:rFonts w:ascii="Times New Roman" w:hAnsi="Times New Roman"/>
                <w:lang w:val="hy-AM"/>
              </w:rPr>
              <w:t xml:space="preserve"> period of the bus must be at least 24 months or 150000 km, which must be carried out in the territory of </w:t>
            </w:r>
            <w:r w:rsidRPr="00D50D2B">
              <w:rPr>
                <w:rFonts w:ascii="Times New Roman" w:hAnsi="Times New Roman"/>
              </w:rPr>
              <w:t xml:space="preserve">the </w:t>
            </w:r>
            <w:r w:rsidRPr="00D50D2B">
              <w:rPr>
                <w:rFonts w:ascii="Times New Roman" w:hAnsi="Times New Roman"/>
                <w:lang w:val="hy-AM"/>
              </w:rPr>
              <w:t>Republic of Armenia. Service should be provided by the contractor.</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1</w:t>
            </w:r>
            <w:r w:rsidR="00512FC7">
              <w:rPr>
                <w:rFonts w:ascii="Times New Roman" w:hAnsi="Times New Roman"/>
              </w:rPr>
              <w:t>5</w:t>
            </w:r>
          </w:p>
        </w:tc>
        <w:tc>
          <w:tcPr>
            <w:tcW w:w="13433" w:type="dxa"/>
            <w:gridSpan w:val="2"/>
            <w:shd w:val="clear" w:color="auto" w:fill="auto"/>
          </w:tcPr>
          <w:p w:rsidR="00DF1037" w:rsidRPr="00D67539" w:rsidRDefault="00DF1037" w:rsidP="00D67539">
            <w:pPr>
              <w:jc w:val="both"/>
              <w:rPr>
                <w:rFonts w:ascii="Times New Roman" w:hAnsi="Times New Roman"/>
                <w:b/>
                <w:lang w:val="hy-AM"/>
              </w:rPr>
            </w:pPr>
            <w:r w:rsidRPr="00D67539">
              <w:rPr>
                <w:rFonts w:ascii="Times New Roman" w:hAnsi="Times New Roman"/>
                <w:b/>
                <w:lang w:val="hy-AM"/>
              </w:rPr>
              <w:t>Training</w:t>
            </w:r>
          </w:p>
          <w:p w:rsidR="00DF1037" w:rsidRPr="00D67539" w:rsidRDefault="00DF1037" w:rsidP="00D67539">
            <w:pPr>
              <w:jc w:val="both"/>
              <w:rPr>
                <w:rFonts w:ascii="Times New Roman" w:hAnsi="Times New Roman"/>
                <w:lang w:val="hy-AM"/>
              </w:rPr>
            </w:pPr>
            <w:r w:rsidRPr="00D67539">
              <w:rPr>
                <w:rFonts w:ascii="Times New Roman" w:hAnsi="Times New Roman"/>
                <w:lang w:val="hy-AM"/>
              </w:rPr>
              <w:t xml:space="preserve">The </w:t>
            </w:r>
            <w:r w:rsidRPr="00D67539">
              <w:rPr>
                <w:rFonts w:ascii="Times New Roman" w:hAnsi="Times New Roman"/>
              </w:rPr>
              <w:t>Contractor</w:t>
            </w:r>
            <w:r w:rsidRPr="00D67539">
              <w:rPr>
                <w:rFonts w:ascii="Times New Roman" w:hAnsi="Times New Roman"/>
                <w:lang w:val="hy-AM"/>
              </w:rPr>
              <w:t xml:space="preserve"> shall provide training to the </w:t>
            </w:r>
            <w:r w:rsidRPr="00D67539">
              <w:rPr>
                <w:rFonts w:ascii="Times New Roman" w:hAnsi="Times New Roman"/>
              </w:rPr>
              <w:t>contracting authority</w:t>
            </w:r>
            <w:r w:rsidRPr="00D67539">
              <w:rPr>
                <w:rFonts w:ascii="Times New Roman" w:hAnsi="Times New Roman"/>
                <w:lang w:val="hy-AM"/>
              </w:rPr>
              <w:t xml:space="preserve">'s staff or authorized representatives in the area of Gyumri </w:t>
            </w:r>
            <w:r w:rsidRPr="00D67539">
              <w:rPr>
                <w:rFonts w:ascii="Times New Roman" w:hAnsi="Times New Roman"/>
              </w:rPr>
              <w:t>(3 days) and</w:t>
            </w:r>
            <w:r w:rsidRPr="00D67539">
              <w:rPr>
                <w:rFonts w:ascii="Times New Roman" w:hAnsi="Times New Roman"/>
                <w:lang w:val="hy-AM"/>
              </w:rPr>
              <w:t xml:space="preserve"> Vanadzor</w:t>
            </w:r>
            <w:r w:rsidRPr="00D67539">
              <w:rPr>
                <w:rFonts w:ascii="Times New Roman" w:hAnsi="Times New Roman"/>
              </w:rPr>
              <w:t xml:space="preserve"> (3 days)</w:t>
            </w:r>
            <w:r w:rsidRPr="00D67539">
              <w:rPr>
                <w:rFonts w:ascii="Times New Roman" w:hAnsi="Times New Roman"/>
                <w:lang w:val="hy-AM"/>
              </w:rPr>
              <w:t xml:space="preserve"> Communities of the Republic of Armenia, drivers, maintenance staff, for driving, operating, pre-flight technical inspection, ongoing maintenance, and repairs.</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1</w:t>
            </w:r>
            <w:r w:rsidR="00512FC7">
              <w:rPr>
                <w:rFonts w:ascii="Times New Roman" w:hAnsi="Times New Roman"/>
              </w:rPr>
              <w:t>6</w:t>
            </w:r>
          </w:p>
        </w:tc>
        <w:tc>
          <w:tcPr>
            <w:tcW w:w="13433" w:type="dxa"/>
            <w:gridSpan w:val="2"/>
            <w:shd w:val="clear" w:color="auto" w:fill="auto"/>
          </w:tcPr>
          <w:p w:rsidR="00DF1037" w:rsidRPr="00D67539" w:rsidRDefault="00DF1037" w:rsidP="00D67539">
            <w:pPr>
              <w:jc w:val="both"/>
              <w:rPr>
                <w:rFonts w:ascii="Times New Roman" w:hAnsi="Times New Roman"/>
                <w:b/>
                <w:lang w:val="hy-AM"/>
              </w:rPr>
            </w:pPr>
            <w:r w:rsidRPr="00D67539">
              <w:rPr>
                <w:rFonts w:ascii="Times New Roman" w:hAnsi="Times New Roman"/>
                <w:b/>
                <w:lang w:val="hy-AM"/>
              </w:rPr>
              <w:t>Compliance with the requirements</w:t>
            </w:r>
          </w:p>
          <w:p w:rsidR="00DF1037" w:rsidRPr="00D67539" w:rsidRDefault="00DF1037" w:rsidP="00D67539">
            <w:pPr>
              <w:jc w:val="both"/>
              <w:rPr>
                <w:rFonts w:ascii="Times New Roman" w:hAnsi="Times New Roman"/>
              </w:rPr>
            </w:pPr>
            <w:r w:rsidRPr="00D67539">
              <w:rPr>
                <w:rFonts w:ascii="Times New Roman" w:hAnsi="Times New Roman"/>
              </w:rPr>
              <w:t xml:space="preserve">Council Directive 96/53/EC of 25 July 1996 “Laying down for certain road vehicles circulating within the Community the maximum authorized dimensions in national and international traffic and the maximum authorized weights in international traffic”. </w:t>
            </w:r>
          </w:p>
          <w:p w:rsidR="00DF1037" w:rsidRPr="00D67539" w:rsidRDefault="00DF1037" w:rsidP="00D67539">
            <w:pPr>
              <w:shd w:val="clear" w:color="auto" w:fill="FFFFFF"/>
              <w:jc w:val="both"/>
              <w:textAlignment w:val="baseline"/>
              <w:rPr>
                <w:rFonts w:ascii="Times New Roman" w:hAnsi="Times New Roman"/>
              </w:rPr>
            </w:pPr>
            <w:r w:rsidRPr="00D67539">
              <w:rPr>
                <w:rFonts w:ascii="Times New Roman" w:hAnsi="Times New Roman"/>
                <w:lang w:val="hy-AM"/>
              </w:rPr>
              <w:t>The Government of the Republic of Armenia of July 20, 2006 by the decision N 1106-N "Exceeding the maximum permissible mass or exceeding the maximum permissible weight of the carriage of vehicles of non-subdivided freight in excess of the limits used by the rules of the road or used in road traffic with two or more attachments, on the procedure for issuing a permit for approval of the route of transportation of vehicles exceeding or exceeding the maximum size of the vehicle, as well as the maximum mass of the maximum size of vehicles"</w:t>
            </w:r>
            <w:r w:rsidRPr="00D67539">
              <w:rPr>
                <w:rFonts w:ascii="Times New Roman" w:hAnsi="Times New Roman"/>
              </w:rPr>
              <w:t>.</w:t>
            </w:r>
          </w:p>
          <w:p w:rsidR="004C0277" w:rsidRPr="002B7357" w:rsidRDefault="00DF1037" w:rsidP="00B66466">
            <w:pPr>
              <w:jc w:val="both"/>
              <w:rPr>
                <w:rFonts w:ascii="Times New Roman" w:hAnsi="Times New Roman"/>
                <w:lang w:val="en-US"/>
              </w:rPr>
            </w:pPr>
            <w:r w:rsidRPr="00D67539">
              <w:rPr>
                <w:rFonts w:ascii="Times New Roman" w:hAnsi="Times New Roman"/>
                <w:bCs/>
                <w:lang w:val="hy-AM"/>
              </w:rPr>
              <w:t xml:space="preserve">Compliance with the requirements of the Technical Regulation of the </w:t>
            </w:r>
            <w:r w:rsidRPr="00D67539">
              <w:rPr>
                <w:rFonts w:ascii="Times New Roman" w:hAnsi="Times New Roman"/>
                <w:bCs/>
              </w:rPr>
              <w:t xml:space="preserve">Eurasian </w:t>
            </w:r>
            <w:r w:rsidR="002B7357">
              <w:rPr>
                <w:rFonts w:ascii="Times New Roman" w:hAnsi="Times New Roman"/>
                <w:bCs/>
                <w:lang w:val="hy-AM"/>
              </w:rPr>
              <w:t>Customs Union TR CU 018/2011 </w:t>
            </w:r>
            <w:r w:rsidR="002B7357">
              <w:rPr>
                <w:rFonts w:ascii="Times New Roman" w:hAnsi="Times New Roman"/>
                <w:bCs/>
                <w:lang w:val="en-US"/>
              </w:rPr>
              <w:t>‘</w:t>
            </w:r>
            <w:r w:rsidRPr="00D67539">
              <w:rPr>
                <w:rFonts w:ascii="Times New Roman" w:hAnsi="Times New Roman"/>
                <w:lang w:val="hy-AM"/>
              </w:rPr>
              <w:t>On</w:t>
            </w:r>
            <w:r w:rsidRPr="00D67539">
              <w:rPr>
                <w:rFonts w:ascii="Times New Roman" w:hAnsi="Times New Roman"/>
                <w:bCs/>
                <w:lang w:val="hy-AM"/>
              </w:rPr>
              <w:t> </w:t>
            </w:r>
            <w:r w:rsidRPr="00D67539">
              <w:rPr>
                <w:rFonts w:ascii="Times New Roman" w:hAnsi="Times New Roman"/>
                <w:lang w:val="hy-AM"/>
              </w:rPr>
              <w:t>safety</w:t>
            </w:r>
            <w:r w:rsidRPr="00D67539">
              <w:rPr>
                <w:rFonts w:ascii="Times New Roman" w:hAnsi="Times New Roman"/>
                <w:bCs/>
                <w:lang w:val="hy-AM"/>
              </w:rPr>
              <w:t> </w:t>
            </w:r>
            <w:r w:rsidRPr="00D67539">
              <w:rPr>
                <w:rFonts w:ascii="Times New Roman" w:hAnsi="Times New Roman"/>
                <w:lang w:val="hy-AM"/>
              </w:rPr>
              <w:t>of</w:t>
            </w:r>
            <w:r w:rsidRPr="00D67539">
              <w:rPr>
                <w:rFonts w:ascii="Times New Roman" w:hAnsi="Times New Roman"/>
                <w:bCs/>
                <w:lang w:val="hy-AM"/>
              </w:rPr>
              <w:t> </w:t>
            </w:r>
            <w:r w:rsidRPr="00D67539">
              <w:rPr>
                <w:rFonts w:ascii="Times New Roman" w:hAnsi="Times New Roman"/>
                <w:lang w:val="hy-AM"/>
              </w:rPr>
              <w:t>wheeled</w:t>
            </w:r>
            <w:r w:rsidRPr="00D67539">
              <w:rPr>
                <w:rFonts w:ascii="Times New Roman" w:hAnsi="Times New Roman"/>
                <w:bCs/>
                <w:lang w:val="hy-AM"/>
              </w:rPr>
              <w:t> </w:t>
            </w:r>
            <w:r w:rsidR="002B7357">
              <w:rPr>
                <w:rFonts w:ascii="Times New Roman" w:hAnsi="Times New Roman"/>
                <w:lang w:val="hy-AM"/>
              </w:rPr>
              <w:t>vehicles</w:t>
            </w:r>
            <w:r w:rsidR="002B7357">
              <w:rPr>
                <w:rFonts w:ascii="Times New Roman" w:hAnsi="Times New Roman"/>
                <w:lang w:val="en-US"/>
              </w:rPr>
              <w:t>’</w:t>
            </w:r>
          </w:p>
        </w:tc>
      </w:tr>
    </w:tbl>
    <w:p w:rsidR="00DF1037" w:rsidRPr="00E15C39" w:rsidRDefault="00DF1037" w:rsidP="00DF1037">
      <w:pPr>
        <w:rPr>
          <w:rFonts w:ascii="Times New Roman" w:hAnsi="Times New Roman"/>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5730"/>
        <w:gridCol w:w="7740"/>
      </w:tblGrid>
      <w:tr w:rsidR="00D67539" w:rsidRPr="00D67539" w:rsidTr="00D67539">
        <w:tc>
          <w:tcPr>
            <w:tcW w:w="14148" w:type="dxa"/>
            <w:gridSpan w:val="3"/>
            <w:shd w:val="clear" w:color="auto" w:fill="auto"/>
          </w:tcPr>
          <w:p w:rsidR="00DF1037" w:rsidRPr="00D67539" w:rsidRDefault="00DF1037" w:rsidP="00D67539">
            <w:pPr>
              <w:jc w:val="center"/>
              <w:rPr>
                <w:rFonts w:ascii="Times New Roman" w:hAnsi="Times New Roman"/>
                <w:b/>
              </w:rPr>
            </w:pPr>
            <w:r w:rsidRPr="00D67539">
              <w:rPr>
                <w:rFonts w:ascii="Times New Roman" w:hAnsi="Times New Roman"/>
                <w:b/>
              </w:rPr>
              <w:t>Drive train</w:t>
            </w:r>
          </w:p>
        </w:tc>
      </w:tr>
      <w:tr w:rsidR="00D67539" w:rsidRPr="00D67539" w:rsidTr="00D67539">
        <w:tc>
          <w:tcPr>
            <w:tcW w:w="678"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1</w:t>
            </w:r>
          </w:p>
        </w:tc>
        <w:tc>
          <w:tcPr>
            <w:tcW w:w="5730"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rPr>
              <w:t>Drive</w:t>
            </w:r>
            <w:r w:rsidRPr="00D67539">
              <w:rPr>
                <w:rFonts w:ascii="Times New Roman" w:hAnsi="Times New Roman"/>
                <w:lang w:val="hy-AM"/>
              </w:rPr>
              <w:t xml:space="preserve"> </w:t>
            </w:r>
          </w:p>
        </w:tc>
        <w:tc>
          <w:tcPr>
            <w:tcW w:w="7740" w:type="dxa"/>
            <w:shd w:val="clear" w:color="auto" w:fill="auto"/>
          </w:tcPr>
          <w:p w:rsidR="00DF1037" w:rsidRPr="00165B9E" w:rsidRDefault="00DF1037" w:rsidP="00D67539">
            <w:pPr>
              <w:jc w:val="both"/>
              <w:rPr>
                <w:rFonts w:ascii="Times New Roman" w:hAnsi="Times New Roman"/>
                <w:sz w:val="36"/>
                <w:szCs w:val="36"/>
                <w:shd w:val="clear" w:color="auto" w:fill="D2E3FC"/>
                <w:lang w:val="en-US"/>
              </w:rPr>
            </w:pPr>
            <w:r w:rsidRPr="00D67539">
              <w:rPr>
                <w:rFonts w:ascii="Times New Roman" w:hAnsi="Times New Roman"/>
                <w:lang w:val="hy-AM"/>
              </w:rPr>
              <w:t>Drive axle with two wheel hub motor</w:t>
            </w:r>
            <w:r w:rsidR="00165B9E">
              <w:rPr>
                <w:rFonts w:ascii="Times New Roman" w:hAnsi="Times New Roman"/>
                <w:lang w:val="en-US"/>
              </w:rPr>
              <w:t>(</w:t>
            </w:r>
            <w:r w:rsidRPr="00D67539">
              <w:rPr>
                <w:rFonts w:ascii="Times New Roman" w:hAnsi="Times New Roman"/>
                <w:lang w:val="hy-AM"/>
              </w:rPr>
              <w:t>s</w:t>
            </w:r>
            <w:r w:rsidR="00165B9E">
              <w:rPr>
                <w:rFonts w:ascii="Times New Roman" w:hAnsi="Times New Roman"/>
                <w:lang w:val="en-US"/>
              </w:rPr>
              <w:t>)</w:t>
            </w:r>
            <w:bookmarkStart w:id="3" w:name="_GoBack"/>
            <w:bookmarkEnd w:id="3"/>
          </w:p>
        </w:tc>
      </w:tr>
      <w:tr w:rsidR="00D67539" w:rsidRPr="00D67539" w:rsidTr="00D67539">
        <w:tc>
          <w:tcPr>
            <w:tcW w:w="678"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2</w:t>
            </w:r>
          </w:p>
        </w:tc>
        <w:tc>
          <w:tcPr>
            <w:tcW w:w="5730"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 xml:space="preserve">Minimum output (peak / continuous) </w:t>
            </w:r>
          </w:p>
        </w:tc>
        <w:tc>
          <w:tcPr>
            <w:tcW w:w="7740"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 xml:space="preserve">100kW / 50kW </w:t>
            </w:r>
          </w:p>
        </w:tc>
      </w:tr>
      <w:tr w:rsidR="00D67539" w:rsidRPr="00D67539" w:rsidTr="00D67539">
        <w:tc>
          <w:tcPr>
            <w:tcW w:w="678"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3</w:t>
            </w:r>
          </w:p>
        </w:tc>
        <w:tc>
          <w:tcPr>
            <w:tcW w:w="5730"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rPr>
              <w:t>Minimum mileage</w:t>
            </w:r>
            <w:r w:rsidRPr="00D67539">
              <w:rPr>
                <w:rFonts w:ascii="Times New Roman" w:hAnsi="Times New Roman"/>
                <w:lang w:val="hy-AM"/>
              </w:rPr>
              <w:t xml:space="preserve"> </w:t>
            </w:r>
            <w:r w:rsidRPr="00D67539">
              <w:rPr>
                <w:rFonts w:ascii="Times New Roman" w:hAnsi="Times New Roman"/>
              </w:rPr>
              <w:t>(</w:t>
            </w:r>
            <w:r w:rsidRPr="00D67539">
              <w:rPr>
                <w:rFonts w:ascii="Times New Roman" w:hAnsi="Times New Roman"/>
                <w:lang w:val="hy-AM"/>
              </w:rPr>
              <w:t xml:space="preserve">fully charged) </w:t>
            </w:r>
          </w:p>
        </w:tc>
        <w:tc>
          <w:tcPr>
            <w:tcW w:w="7740"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150</w:t>
            </w:r>
            <w:r w:rsidRPr="00D67539">
              <w:rPr>
                <w:rFonts w:ascii="Times New Roman" w:hAnsi="Times New Roman"/>
                <w:lang w:val="hy-AM"/>
              </w:rPr>
              <w:t xml:space="preserve"> </w:t>
            </w:r>
            <w:r w:rsidRPr="00D67539">
              <w:rPr>
                <w:rFonts w:ascii="Times New Roman" w:hAnsi="Times New Roman"/>
              </w:rPr>
              <w:t>km</w:t>
            </w:r>
          </w:p>
        </w:tc>
      </w:tr>
      <w:tr w:rsidR="00D67539" w:rsidRPr="00D67539" w:rsidTr="00D67539">
        <w:tc>
          <w:tcPr>
            <w:tcW w:w="678"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4</w:t>
            </w:r>
          </w:p>
        </w:tc>
        <w:tc>
          <w:tcPr>
            <w:tcW w:w="5730"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Minimum</w:t>
            </w:r>
            <w:r w:rsidRPr="00D67539">
              <w:rPr>
                <w:rFonts w:ascii="Times New Roman" w:hAnsi="Times New Roman"/>
              </w:rPr>
              <w:t xml:space="preserve"> speed</w:t>
            </w:r>
            <w:r w:rsidRPr="00D67539">
              <w:rPr>
                <w:rFonts w:ascii="Times New Roman" w:hAnsi="Times New Roman"/>
                <w:lang w:val="hy-AM"/>
              </w:rPr>
              <w:t xml:space="preserve"> </w:t>
            </w:r>
          </w:p>
        </w:tc>
        <w:tc>
          <w:tcPr>
            <w:tcW w:w="7740"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rPr>
              <w:t>69</w:t>
            </w:r>
            <w:r w:rsidRPr="00D67539">
              <w:rPr>
                <w:rFonts w:ascii="Times New Roman" w:hAnsi="Times New Roman"/>
                <w:lang w:val="hy-AM"/>
              </w:rPr>
              <w:t xml:space="preserve"> km/h</w:t>
            </w:r>
          </w:p>
        </w:tc>
      </w:tr>
      <w:tr w:rsidR="00D67539" w:rsidRPr="00D67539" w:rsidTr="00D67539">
        <w:tc>
          <w:tcPr>
            <w:tcW w:w="678"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lastRenderedPageBreak/>
              <w:t>5</w:t>
            </w:r>
          </w:p>
        </w:tc>
        <w:tc>
          <w:tcPr>
            <w:tcW w:w="5730"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Steering system</w:t>
            </w:r>
          </w:p>
        </w:tc>
        <w:tc>
          <w:tcPr>
            <w:tcW w:w="7740"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Left-hand drive electrohydraulic steering system</w:t>
            </w:r>
          </w:p>
        </w:tc>
      </w:tr>
      <w:tr w:rsidR="00D67539" w:rsidRPr="00D67539" w:rsidTr="00D67539">
        <w:tc>
          <w:tcPr>
            <w:tcW w:w="678"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6</w:t>
            </w:r>
          </w:p>
        </w:tc>
        <w:tc>
          <w:tcPr>
            <w:tcW w:w="5730"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rPr>
              <w:t>Brakes</w:t>
            </w:r>
            <w:r w:rsidRPr="00D67539">
              <w:rPr>
                <w:rFonts w:ascii="Times New Roman" w:hAnsi="Times New Roman"/>
                <w:lang w:val="hy-AM"/>
              </w:rPr>
              <w:t xml:space="preserve"> </w:t>
            </w:r>
          </w:p>
        </w:tc>
        <w:tc>
          <w:tcPr>
            <w:tcW w:w="7740"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Anti-lock Braking System (ABS)</w:t>
            </w:r>
          </w:p>
        </w:tc>
      </w:tr>
    </w:tbl>
    <w:p w:rsidR="00DF1037" w:rsidRPr="00E15C39" w:rsidRDefault="00DF1037" w:rsidP="00DF1037">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5730"/>
        <w:gridCol w:w="7740"/>
      </w:tblGrid>
      <w:tr w:rsidR="00D67539" w:rsidRPr="00D67539" w:rsidTr="00D67539">
        <w:tc>
          <w:tcPr>
            <w:tcW w:w="14148" w:type="dxa"/>
            <w:gridSpan w:val="3"/>
            <w:shd w:val="clear" w:color="auto" w:fill="auto"/>
          </w:tcPr>
          <w:p w:rsidR="00DF1037" w:rsidRPr="00D67539" w:rsidRDefault="00DF1037" w:rsidP="00D67539">
            <w:pPr>
              <w:jc w:val="center"/>
              <w:rPr>
                <w:rFonts w:ascii="Times New Roman" w:hAnsi="Times New Roman"/>
                <w:b/>
              </w:rPr>
            </w:pPr>
            <w:r w:rsidRPr="00D67539">
              <w:rPr>
                <w:rFonts w:ascii="Times New Roman" w:hAnsi="Times New Roman"/>
                <w:b/>
              </w:rPr>
              <w:t xml:space="preserve">Batteries </w:t>
            </w:r>
          </w:p>
        </w:tc>
      </w:tr>
      <w:tr w:rsidR="00D67539" w:rsidRPr="00D67539" w:rsidTr="00D67539">
        <w:tc>
          <w:tcPr>
            <w:tcW w:w="678"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1</w:t>
            </w:r>
          </w:p>
        </w:tc>
        <w:tc>
          <w:tcPr>
            <w:tcW w:w="5730"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Technology</w:t>
            </w:r>
          </w:p>
        </w:tc>
        <w:tc>
          <w:tcPr>
            <w:tcW w:w="7740"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Lithium ion batterys</w:t>
            </w:r>
          </w:p>
        </w:tc>
      </w:tr>
      <w:tr w:rsidR="00D67539" w:rsidRPr="00D67539" w:rsidTr="00D67539">
        <w:tc>
          <w:tcPr>
            <w:tcW w:w="678"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2</w:t>
            </w:r>
          </w:p>
        </w:tc>
        <w:tc>
          <w:tcPr>
            <w:tcW w:w="5730"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Charging</w:t>
            </w:r>
          </w:p>
        </w:tc>
        <w:tc>
          <w:tcPr>
            <w:tcW w:w="7740"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European standart connector, designed for manual connection</w:t>
            </w:r>
          </w:p>
        </w:tc>
      </w:tr>
    </w:tbl>
    <w:p w:rsidR="00DF1037" w:rsidRPr="00E15C39" w:rsidRDefault="00DF1037" w:rsidP="00DF1037">
      <w:pPr>
        <w:rPr>
          <w:rFonts w:ascii="Times New Roman" w:hAnsi="Times New Roman"/>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3433"/>
      </w:tblGrid>
      <w:tr w:rsidR="00D67539" w:rsidRPr="00D67539" w:rsidTr="00D67539">
        <w:tc>
          <w:tcPr>
            <w:tcW w:w="14148" w:type="dxa"/>
            <w:gridSpan w:val="2"/>
            <w:shd w:val="clear" w:color="auto" w:fill="auto"/>
          </w:tcPr>
          <w:p w:rsidR="00DF1037" w:rsidRPr="00D67539" w:rsidRDefault="00DF1037" w:rsidP="00D67539">
            <w:pPr>
              <w:jc w:val="center"/>
              <w:rPr>
                <w:rFonts w:ascii="Times New Roman" w:hAnsi="Times New Roman"/>
                <w:b/>
              </w:rPr>
            </w:pPr>
            <w:r w:rsidRPr="00D67539">
              <w:rPr>
                <w:rFonts w:ascii="Times New Roman" w:hAnsi="Times New Roman"/>
                <w:b/>
              </w:rPr>
              <w:t>Driver’s area</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1</w:t>
            </w:r>
          </w:p>
        </w:tc>
        <w:tc>
          <w:tcPr>
            <w:tcW w:w="13433"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3-point seat belt for driver’s seat</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2</w:t>
            </w:r>
          </w:p>
        </w:tc>
        <w:tc>
          <w:tcPr>
            <w:tcW w:w="13433"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 xml:space="preserve">Provision and ability to connect for a ticket </w:t>
            </w:r>
            <w:r w:rsidRPr="00D67539">
              <w:rPr>
                <w:rFonts w:ascii="Times New Roman" w:hAnsi="Times New Roman"/>
              </w:rPr>
              <w:t>validator</w:t>
            </w:r>
            <w:r w:rsidRPr="00D67539">
              <w:rPr>
                <w:rFonts w:ascii="Times New Roman" w:hAnsi="Times New Roman"/>
                <w:lang w:val="hy-AM"/>
              </w:rPr>
              <w:t xml:space="preserve"> and barrier</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3</w:t>
            </w:r>
          </w:p>
        </w:tc>
        <w:tc>
          <w:tcPr>
            <w:tcW w:w="13433"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GPS</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4</w:t>
            </w:r>
          </w:p>
        </w:tc>
        <w:tc>
          <w:tcPr>
            <w:tcW w:w="13433"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Preventive Brake Assist</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5</w:t>
            </w:r>
          </w:p>
        </w:tc>
        <w:tc>
          <w:tcPr>
            <w:tcW w:w="13433"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Driver’s microphone</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6</w:t>
            </w:r>
          </w:p>
        </w:tc>
        <w:tc>
          <w:tcPr>
            <w:tcW w:w="13433"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Reversing buzzer</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7</w:t>
            </w:r>
          </w:p>
        </w:tc>
        <w:tc>
          <w:tcPr>
            <w:tcW w:w="13433"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Windshield sunshade</w:t>
            </w:r>
          </w:p>
        </w:tc>
      </w:tr>
    </w:tbl>
    <w:p w:rsidR="00DF1037" w:rsidRPr="00E15C39" w:rsidRDefault="00DF1037" w:rsidP="00DF1037">
      <w:pPr>
        <w:rPr>
          <w:rFonts w:ascii="Times New Roman" w:hAnsi="Times New Roman"/>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3433"/>
      </w:tblGrid>
      <w:tr w:rsidR="00D67539" w:rsidRPr="00D67539" w:rsidTr="00D67539">
        <w:tc>
          <w:tcPr>
            <w:tcW w:w="14148" w:type="dxa"/>
            <w:gridSpan w:val="2"/>
            <w:shd w:val="clear" w:color="auto" w:fill="auto"/>
          </w:tcPr>
          <w:p w:rsidR="00DF1037" w:rsidRPr="00D67539" w:rsidRDefault="00DF1037" w:rsidP="00D67539">
            <w:pPr>
              <w:jc w:val="center"/>
              <w:rPr>
                <w:rFonts w:ascii="Times New Roman" w:hAnsi="Times New Roman"/>
                <w:b/>
                <w:lang w:val="hy-AM"/>
              </w:rPr>
            </w:pPr>
            <w:r w:rsidRPr="00D67539">
              <w:rPr>
                <w:rFonts w:ascii="Times New Roman" w:hAnsi="Times New Roman"/>
                <w:b/>
              </w:rPr>
              <w:t>Interior</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1</w:t>
            </w:r>
          </w:p>
        </w:tc>
        <w:tc>
          <w:tcPr>
            <w:tcW w:w="13433"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 xml:space="preserve">Wheelchair space </w:t>
            </w:r>
            <w:r w:rsidRPr="00D67539">
              <w:rPr>
                <w:rFonts w:ascii="Times New Roman" w:hAnsi="Times New Roman"/>
                <w:lang w:val="hy-AM"/>
              </w:rPr>
              <w:t>(</w:t>
            </w:r>
            <w:r w:rsidRPr="00D67539">
              <w:rPr>
                <w:rFonts w:ascii="Times New Roman" w:hAnsi="Times New Roman"/>
              </w:rPr>
              <w:t>appropriate area foe wheelchairs must be provided</w:t>
            </w:r>
            <w:r w:rsidRPr="00D67539">
              <w:rPr>
                <w:rFonts w:ascii="Times New Roman" w:hAnsi="Times New Roman"/>
                <w:lang w:val="hy-AM"/>
              </w:rPr>
              <w:t>)</w:t>
            </w:r>
            <w:r w:rsidRPr="00D67539">
              <w:rPr>
                <w:rFonts w:ascii="Times New Roman" w:hAnsi="Times New Roman"/>
              </w:rPr>
              <w:t xml:space="preserve"> with safety elements </w:t>
            </w:r>
            <w:r w:rsidRPr="00D67539">
              <w:rPr>
                <w:rFonts w:ascii="Times New Roman" w:hAnsi="Times New Roman"/>
                <w:lang w:val="hy-AM"/>
              </w:rPr>
              <w:t>(must contain fasteners)</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2</w:t>
            </w:r>
          </w:p>
        </w:tc>
        <w:tc>
          <w:tcPr>
            <w:tcW w:w="13433"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Seats for people with disabilities</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lastRenderedPageBreak/>
              <w:t>3</w:t>
            </w:r>
          </w:p>
        </w:tc>
        <w:tc>
          <w:tcPr>
            <w:tcW w:w="13433"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Wheelchair back wall with integrated fold-up seat</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4</w:t>
            </w:r>
          </w:p>
        </w:tc>
        <w:tc>
          <w:tcPr>
            <w:tcW w:w="13433"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Emergency fastened hammers</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5</w:t>
            </w:r>
          </w:p>
        </w:tc>
        <w:tc>
          <w:tcPr>
            <w:tcW w:w="13433"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Video recording system in passenger compartment</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6</w:t>
            </w:r>
          </w:p>
        </w:tc>
        <w:tc>
          <w:tcPr>
            <w:tcW w:w="13433"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Video storage device</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7</w:t>
            </w:r>
          </w:p>
        </w:tc>
        <w:tc>
          <w:tcPr>
            <w:tcW w:w="13433"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USB chargers</w:t>
            </w:r>
          </w:p>
        </w:tc>
      </w:tr>
    </w:tbl>
    <w:p w:rsidR="00DF1037" w:rsidRPr="00E15C39" w:rsidRDefault="00DF1037" w:rsidP="00DF1037">
      <w:pPr>
        <w:spacing w:after="0"/>
        <w:rPr>
          <w:rFonts w:ascii="Times New Roman" w:hAnsi="Times New Roman"/>
          <w:lang w:val="hy-AM"/>
        </w:rPr>
      </w:pPr>
    </w:p>
    <w:p w:rsidR="00DF1037" w:rsidRPr="00E15C39" w:rsidRDefault="00DF1037" w:rsidP="00DF1037">
      <w:pPr>
        <w:spacing w:after="0"/>
        <w:rPr>
          <w:rFonts w:ascii="Times New Roman" w:hAnsi="Times New Roman"/>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3433"/>
      </w:tblGrid>
      <w:tr w:rsidR="00D67539" w:rsidRPr="00D67539" w:rsidTr="00D67539">
        <w:tc>
          <w:tcPr>
            <w:tcW w:w="14148" w:type="dxa"/>
            <w:gridSpan w:val="2"/>
            <w:shd w:val="clear" w:color="auto" w:fill="auto"/>
          </w:tcPr>
          <w:p w:rsidR="00DF1037" w:rsidRPr="00D67539" w:rsidRDefault="00DF1037" w:rsidP="00D67539">
            <w:pPr>
              <w:jc w:val="center"/>
              <w:rPr>
                <w:rFonts w:ascii="Times New Roman" w:hAnsi="Times New Roman"/>
                <w:b/>
                <w:lang w:val="hy-AM"/>
              </w:rPr>
            </w:pPr>
            <w:r w:rsidRPr="00D67539">
              <w:rPr>
                <w:rFonts w:ascii="Times New Roman" w:hAnsi="Times New Roman"/>
                <w:b/>
                <w:lang w:val="hy-AM"/>
              </w:rPr>
              <w:t>Information systems</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1</w:t>
            </w:r>
          </w:p>
        </w:tc>
        <w:tc>
          <w:tcPr>
            <w:tcW w:w="13433"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 xml:space="preserve">Exterior </w:t>
            </w:r>
            <w:r w:rsidRPr="00D67539">
              <w:rPr>
                <w:rFonts w:ascii="Times New Roman" w:hAnsi="Times New Roman"/>
              </w:rPr>
              <w:t>electronic</w:t>
            </w:r>
            <w:r w:rsidRPr="00D67539">
              <w:rPr>
                <w:rFonts w:ascii="Times New Roman" w:hAnsi="Times New Roman"/>
                <w:lang w:val="hy-AM"/>
              </w:rPr>
              <w:t xml:space="preserve"> panels </w:t>
            </w:r>
            <w:r w:rsidRPr="00D67539">
              <w:rPr>
                <w:rFonts w:ascii="Times New Roman" w:hAnsi="Times New Roman"/>
              </w:rPr>
              <w:t>of stops and route numbers</w:t>
            </w:r>
            <w:r w:rsidRPr="00D67539">
              <w:rPr>
                <w:rFonts w:ascii="Times New Roman" w:hAnsi="Times New Roman"/>
                <w:lang w:val="hy-AM"/>
              </w:rPr>
              <w:t xml:space="preserve"> (front, right side</w:t>
            </w:r>
            <w:r w:rsidRPr="00D67539">
              <w:rPr>
                <w:rFonts w:ascii="Times New Roman" w:hAnsi="Times New Roman"/>
              </w:rPr>
              <w:t xml:space="preserve"> </w:t>
            </w:r>
            <w:r w:rsidRPr="00D67539">
              <w:rPr>
                <w:rFonts w:ascii="Times New Roman" w:hAnsi="Times New Roman"/>
                <w:lang w:val="hy-AM"/>
              </w:rPr>
              <w:t>(on the left side of the front door of the bus, for the visually impaired, there is an expanded route number indicator))</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2</w:t>
            </w:r>
          </w:p>
        </w:tc>
        <w:tc>
          <w:tcPr>
            <w:tcW w:w="13433"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Automatic stop announcement device</w:t>
            </w:r>
            <w:r w:rsidRPr="00D67539">
              <w:rPr>
                <w:rFonts w:ascii="Times New Roman" w:hAnsi="Times New Roman"/>
              </w:rPr>
              <w:t xml:space="preserve"> </w:t>
            </w:r>
            <w:r w:rsidRPr="00D67539">
              <w:rPr>
                <w:rFonts w:ascii="Times New Roman" w:hAnsi="Times New Roman"/>
                <w:lang w:val="hy-AM"/>
              </w:rPr>
              <w:t>(existence of rad</w:t>
            </w:r>
            <w:r w:rsidRPr="00D67539">
              <w:rPr>
                <w:rFonts w:ascii="Times New Roman" w:hAnsi="Times New Roman"/>
              </w:rPr>
              <w:t>io-information-voice orientation system for completely blind people through the equipment installed in the bus</w:t>
            </w:r>
            <w:r w:rsidRPr="00D67539">
              <w:rPr>
                <w:rFonts w:ascii="Times New Roman" w:hAnsi="Times New Roman"/>
                <w:lang w:val="hy-AM"/>
              </w:rPr>
              <w:t>)</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sz w:val="36"/>
                <w:szCs w:val="36"/>
                <w:shd w:val="clear" w:color="auto" w:fill="D2E3FC"/>
                <w:lang w:val="hy-AM"/>
              </w:rPr>
            </w:pPr>
            <w:r w:rsidRPr="00D67539">
              <w:rPr>
                <w:rFonts w:ascii="Times New Roman" w:hAnsi="Times New Roman"/>
              </w:rPr>
              <w:t>3</w:t>
            </w:r>
          </w:p>
        </w:tc>
        <w:tc>
          <w:tcPr>
            <w:tcW w:w="13433"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lang w:val="hy-AM"/>
              </w:rPr>
              <w:t>Monitors in the passenger compartment with the ability to display stops (the passenger com</w:t>
            </w:r>
            <w:r w:rsidRPr="00D67539">
              <w:rPr>
                <w:rFonts w:ascii="Times New Roman" w:hAnsi="Times New Roman"/>
              </w:rPr>
              <w:t>partment for the visually impaired should be equipped with visual information panels that provide duplicate sound information about stops</w:t>
            </w:r>
            <w:r w:rsidRPr="00D67539">
              <w:rPr>
                <w:rFonts w:ascii="Times New Roman" w:hAnsi="Times New Roman"/>
                <w:lang w:val="hy-AM"/>
              </w:rPr>
              <w:t>)</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sz w:val="36"/>
                <w:szCs w:val="36"/>
                <w:shd w:val="clear" w:color="auto" w:fill="D2E3FC"/>
                <w:lang w:val="hy-AM"/>
              </w:rPr>
            </w:pPr>
            <w:r w:rsidRPr="00D67539">
              <w:rPr>
                <w:rFonts w:ascii="Times New Roman" w:hAnsi="Times New Roman"/>
              </w:rPr>
              <w:t>4</w:t>
            </w:r>
          </w:p>
        </w:tc>
        <w:tc>
          <w:tcPr>
            <w:tcW w:w="13433"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Video monitor for driver’s workstation</w:t>
            </w:r>
          </w:p>
        </w:tc>
      </w:tr>
    </w:tbl>
    <w:p w:rsidR="00DF1037" w:rsidRPr="00E15C39" w:rsidRDefault="00DF1037" w:rsidP="00DF1037">
      <w:pPr>
        <w:rPr>
          <w:rFonts w:ascii="Times New Roman" w:hAnsi="Times New Roman"/>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3433"/>
      </w:tblGrid>
      <w:tr w:rsidR="00D67539" w:rsidRPr="00D67539" w:rsidTr="00D67539">
        <w:tc>
          <w:tcPr>
            <w:tcW w:w="14148" w:type="dxa"/>
            <w:gridSpan w:val="2"/>
            <w:shd w:val="clear" w:color="auto" w:fill="auto"/>
          </w:tcPr>
          <w:p w:rsidR="00DF1037" w:rsidRPr="00D67539" w:rsidRDefault="00DF1037" w:rsidP="00D67539">
            <w:pPr>
              <w:jc w:val="center"/>
              <w:rPr>
                <w:rFonts w:ascii="Times New Roman" w:hAnsi="Times New Roman"/>
                <w:b/>
              </w:rPr>
            </w:pPr>
            <w:r w:rsidRPr="00D67539">
              <w:rPr>
                <w:rFonts w:ascii="Times New Roman" w:hAnsi="Times New Roman"/>
                <w:b/>
              </w:rPr>
              <w:t>Climate control</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1</w:t>
            </w:r>
          </w:p>
        </w:tc>
        <w:tc>
          <w:tcPr>
            <w:tcW w:w="13433"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Air-conditioning</w:t>
            </w:r>
          </w:p>
        </w:tc>
      </w:tr>
      <w:tr w:rsidR="00D67539" w:rsidRPr="00D67539" w:rsidTr="00D67539">
        <w:tc>
          <w:tcPr>
            <w:tcW w:w="715"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2</w:t>
            </w:r>
          </w:p>
        </w:tc>
        <w:tc>
          <w:tcPr>
            <w:tcW w:w="13433"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 xml:space="preserve">Heating system </w:t>
            </w:r>
          </w:p>
        </w:tc>
      </w:tr>
    </w:tbl>
    <w:p w:rsidR="00DF1037" w:rsidRPr="00E15C39" w:rsidRDefault="00DF1037" w:rsidP="00DF1037">
      <w:pPr>
        <w:rPr>
          <w:rFonts w:ascii="Times New Roman" w:hAnsi="Times New Roman"/>
          <w:sz w:val="36"/>
          <w:szCs w:val="36"/>
          <w:shd w:val="clear" w:color="auto" w:fill="D2E3FC"/>
          <w:lang w:val="hy-AM"/>
        </w:rPr>
      </w:pPr>
    </w:p>
    <w:p w:rsidR="0025363E" w:rsidRPr="00E15C39" w:rsidRDefault="0025363E" w:rsidP="00DF1037">
      <w:pPr>
        <w:rPr>
          <w:rFonts w:ascii="Times New Roman" w:hAnsi="Times New Roman"/>
          <w:sz w:val="36"/>
          <w:szCs w:val="36"/>
          <w:shd w:val="clear" w:color="auto" w:fill="D2E3FC"/>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3455"/>
      </w:tblGrid>
      <w:tr w:rsidR="00D67539" w:rsidRPr="00D67539" w:rsidTr="00D67539">
        <w:tc>
          <w:tcPr>
            <w:tcW w:w="14148" w:type="dxa"/>
            <w:gridSpan w:val="2"/>
            <w:shd w:val="clear" w:color="auto" w:fill="auto"/>
          </w:tcPr>
          <w:p w:rsidR="00DF1037" w:rsidRPr="00D67539" w:rsidRDefault="00DF1037" w:rsidP="00D67539">
            <w:pPr>
              <w:jc w:val="center"/>
              <w:rPr>
                <w:rFonts w:ascii="Times New Roman" w:hAnsi="Times New Roman"/>
                <w:b/>
              </w:rPr>
            </w:pPr>
            <w:r w:rsidRPr="00D67539">
              <w:rPr>
                <w:rFonts w:ascii="Times New Roman" w:hAnsi="Times New Roman"/>
                <w:b/>
              </w:rPr>
              <w:t>Other</w:t>
            </w:r>
          </w:p>
        </w:tc>
      </w:tr>
      <w:tr w:rsidR="00D67539" w:rsidRPr="00D67539" w:rsidTr="00D67539">
        <w:tc>
          <w:tcPr>
            <w:tcW w:w="693" w:type="dxa"/>
            <w:shd w:val="clear" w:color="auto" w:fill="auto"/>
          </w:tcPr>
          <w:p w:rsidR="00DF1037" w:rsidRPr="00D67539" w:rsidRDefault="00DF1037" w:rsidP="00D67539">
            <w:pPr>
              <w:jc w:val="center"/>
              <w:rPr>
                <w:rFonts w:ascii="Times New Roman" w:hAnsi="Times New Roman"/>
                <w:shd w:val="clear" w:color="auto" w:fill="D2E3FC"/>
              </w:rPr>
            </w:pPr>
            <w:r w:rsidRPr="00D67539">
              <w:rPr>
                <w:rFonts w:ascii="Times New Roman" w:hAnsi="Times New Roman"/>
              </w:rPr>
              <w:t>1</w:t>
            </w:r>
          </w:p>
        </w:tc>
        <w:tc>
          <w:tcPr>
            <w:tcW w:w="13455"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 xml:space="preserve">The door is equipped with a </w:t>
            </w:r>
            <w:r w:rsidRPr="00D67539">
              <w:rPr>
                <w:rFonts w:ascii="Times New Roman" w:hAnsi="Times New Roman"/>
                <w:lang w:val="hy-AM"/>
              </w:rPr>
              <w:t>ramp (</w:t>
            </w:r>
            <w:r w:rsidRPr="00D67539">
              <w:rPr>
                <w:rFonts w:ascii="Times New Roman" w:hAnsi="Times New Roman"/>
              </w:rPr>
              <w:t>device for sitting and lowering the bus of citizens with mobility problems</w:t>
            </w:r>
            <w:r w:rsidRPr="00D67539">
              <w:rPr>
                <w:rFonts w:ascii="Times New Roman" w:hAnsi="Times New Roman"/>
                <w:lang w:val="hy-AM"/>
              </w:rPr>
              <w:t>)</w:t>
            </w:r>
            <w:r w:rsidRPr="00D67539">
              <w:rPr>
                <w:rFonts w:ascii="Times New Roman" w:hAnsi="Times New Roman"/>
              </w:rPr>
              <w:t>.</w:t>
            </w:r>
          </w:p>
        </w:tc>
      </w:tr>
      <w:tr w:rsidR="00D67539" w:rsidRPr="00D67539" w:rsidTr="00D67539">
        <w:tc>
          <w:tcPr>
            <w:tcW w:w="693"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2</w:t>
            </w:r>
          </w:p>
        </w:tc>
        <w:tc>
          <w:tcPr>
            <w:tcW w:w="13455"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 xml:space="preserve">Buses must comply with the requirements of GOST 30478-96 standard </w:t>
            </w:r>
            <w:r w:rsidRPr="00D67539">
              <w:rPr>
                <w:rFonts w:ascii="Times New Roman" w:hAnsi="Times New Roman"/>
                <w:lang w:val="hy-AM"/>
              </w:rPr>
              <w:t>(requirements for the structure, furniture and other paramete</w:t>
            </w:r>
            <w:r w:rsidRPr="00D67539">
              <w:rPr>
                <w:rFonts w:ascii="Times New Roman" w:hAnsi="Times New Roman"/>
              </w:rPr>
              <w:t>rs of the vehicles intended for the transportation of persons with disabilities</w:t>
            </w:r>
            <w:r w:rsidRPr="00D67539">
              <w:rPr>
                <w:rFonts w:ascii="Times New Roman" w:hAnsi="Times New Roman"/>
                <w:lang w:val="hy-AM"/>
              </w:rPr>
              <w:t>)</w:t>
            </w:r>
            <w:r w:rsidRPr="00D67539">
              <w:rPr>
                <w:rFonts w:ascii="Times New Roman" w:hAnsi="Times New Roman"/>
              </w:rPr>
              <w:t>, to provide accessible transportation for persons with reduced mobility, vision or hearing.</w:t>
            </w:r>
          </w:p>
        </w:tc>
      </w:tr>
      <w:tr w:rsidR="00D67539" w:rsidRPr="00D67539" w:rsidTr="00D67539">
        <w:tc>
          <w:tcPr>
            <w:tcW w:w="693"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3</w:t>
            </w:r>
          </w:p>
        </w:tc>
        <w:tc>
          <w:tcPr>
            <w:tcW w:w="13455" w:type="dxa"/>
            <w:shd w:val="clear" w:color="auto" w:fill="auto"/>
          </w:tcPr>
          <w:p w:rsidR="00DF1037" w:rsidRPr="00D67539" w:rsidRDefault="00DF1037" w:rsidP="00D67539">
            <w:pPr>
              <w:jc w:val="both"/>
              <w:rPr>
                <w:rFonts w:ascii="Times New Roman" w:hAnsi="Times New Roman"/>
              </w:rPr>
            </w:pPr>
            <w:r w:rsidRPr="00D67539">
              <w:rPr>
                <w:rFonts w:ascii="Times New Roman" w:hAnsi="Times New Roman"/>
              </w:rPr>
              <w:t xml:space="preserve">Exterior painting and </w:t>
            </w:r>
            <w:r w:rsidRPr="00D67539">
              <w:rPr>
                <w:rFonts w:ascii="Times New Roman" w:hAnsi="Times New Roman"/>
                <w:lang w:val="hy-AM"/>
              </w:rPr>
              <w:t>posts</w:t>
            </w:r>
            <w:r w:rsidRPr="00D67539">
              <w:rPr>
                <w:rFonts w:ascii="Times New Roman" w:hAnsi="Times New Roman"/>
              </w:rPr>
              <w:t xml:space="preserve"> of the bus</w:t>
            </w:r>
            <w:r w:rsidRPr="00D67539">
              <w:rPr>
                <w:rFonts w:ascii="Times New Roman" w:hAnsi="Times New Roman"/>
                <w:lang w:val="hy-AM"/>
              </w:rPr>
              <w:t xml:space="preserve"> </w:t>
            </w:r>
            <w:r w:rsidRPr="00D67539">
              <w:rPr>
                <w:rFonts w:ascii="Times New Roman" w:hAnsi="Times New Roman"/>
              </w:rPr>
              <w:t>must be agreed in advance with the customer</w:t>
            </w:r>
            <w:r w:rsidRPr="00D67539">
              <w:rPr>
                <w:rFonts w:ascii="Times New Roman" w:hAnsi="Times New Roman"/>
                <w:lang w:val="hy-AM"/>
              </w:rPr>
              <w:t>.</w:t>
            </w:r>
          </w:p>
        </w:tc>
      </w:tr>
      <w:tr w:rsidR="00D67539" w:rsidRPr="00D67539" w:rsidTr="00D67539">
        <w:tc>
          <w:tcPr>
            <w:tcW w:w="693"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4</w:t>
            </w:r>
          </w:p>
        </w:tc>
        <w:tc>
          <w:tcPr>
            <w:tcW w:w="13455"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rPr>
              <w:t>Posts</w:t>
            </w:r>
            <w:r w:rsidRPr="00D67539">
              <w:rPr>
                <w:rFonts w:ascii="Times New Roman" w:hAnsi="Times New Roman"/>
                <w:lang w:val="hy-AM"/>
              </w:rPr>
              <w:t>։</w:t>
            </w:r>
            <w:r w:rsidRPr="00D67539">
              <w:rPr>
                <w:rFonts w:ascii="Times New Roman" w:hAnsi="Times New Roman"/>
              </w:rPr>
              <w:t xml:space="preserve"> Armenian</w:t>
            </w:r>
            <w:r w:rsidRPr="00D67539">
              <w:rPr>
                <w:rFonts w:ascii="Times New Roman" w:hAnsi="Times New Roman"/>
                <w:lang w:val="hy-AM"/>
              </w:rPr>
              <w:t>,</w:t>
            </w:r>
            <w:r w:rsidRPr="00D67539">
              <w:rPr>
                <w:rFonts w:ascii="Times New Roman" w:hAnsi="Times New Roman"/>
              </w:rPr>
              <w:t xml:space="preserve"> English</w:t>
            </w:r>
          </w:p>
        </w:tc>
      </w:tr>
      <w:tr w:rsidR="00D67539" w:rsidRPr="00D67539" w:rsidTr="00D67539">
        <w:tc>
          <w:tcPr>
            <w:tcW w:w="693"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5</w:t>
            </w:r>
          </w:p>
        </w:tc>
        <w:tc>
          <w:tcPr>
            <w:tcW w:w="13455"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Medication box</w:t>
            </w:r>
          </w:p>
        </w:tc>
      </w:tr>
      <w:tr w:rsidR="00D67539" w:rsidRPr="00D67539" w:rsidTr="00D67539">
        <w:tc>
          <w:tcPr>
            <w:tcW w:w="693" w:type="dxa"/>
            <w:shd w:val="clear" w:color="auto" w:fill="auto"/>
          </w:tcPr>
          <w:p w:rsidR="00DF1037" w:rsidRPr="00D67539" w:rsidRDefault="00DF1037" w:rsidP="00D67539">
            <w:pPr>
              <w:jc w:val="center"/>
              <w:rPr>
                <w:rFonts w:ascii="Times New Roman" w:hAnsi="Times New Roman"/>
              </w:rPr>
            </w:pPr>
            <w:r w:rsidRPr="00D67539">
              <w:rPr>
                <w:rFonts w:ascii="Times New Roman" w:hAnsi="Times New Roman"/>
              </w:rPr>
              <w:t>6</w:t>
            </w:r>
          </w:p>
        </w:tc>
        <w:tc>
          <w:tcPr>
            <w:tcW w:w="13455" w:type="dxa"/>
            <w:shd w:val="clear" w:color="auto" w:fill="auto"/>
          </w:tcPr>
          <w:p w:rsidR="00DF1037" w:rsidRPr="00D67539" w:rsidRDefault="00DF1037" w:rsidP="00D67539">
            <w:pPr>
              <w:jc w:val="both"/>
              <w:rPr>
                <w:rFonts w:ascii="Times New Roman" w:hAnsi="Times New Roman"/>
                <w:lang w:val="hy-AM"/>
              </w:rPr>
            </w:pPr>
            <w:r w:rsidRPr="00D67539">
              <w:rPr>
                <w:rFonts w:ascii="Times New Roman" w:hAnsi="Times New Roman"/>
                <w:lang w:val="hy-AM"/>
              </w:rPr>
              <w:t xml:space="preserve">Fire extinguisher </w:t>
            </w:r>
          </w:p>
        </w:tc>
      </w:tr>
    </w:tbl>
    <w:p w:rsidR="00DF1037" w:rsidRPr="00E15C39" w:rsidRDefault="00DF1037" w:rsidP="00DF1037">
      <w:pPr>
        <w:rPr>
          <w:rFonts w:ascii="Times New Roman" w:hAnsi="Times New Roman"/>
          <w:b/>
          <w:sz w:val="24"/>
          <w:szCs w:val="24"/>
          <w:lang w:val="hy-AM"/>
        </w:rPr>
      </w:pPr>
    </w:p>
    <w:p w:rsidR="00DF1037" w:rsidRPr="00E15C39" w:rsidRDefault="00DF1037" w:rsidP="00DF1037">
      <w:pPr>
        <w:rPr>
          <w:rFonts w:ascii="Times New Roman" w:hAnsi="Times New Roman"/>
          <w:b/>
          <w:sz w:val="24"/>
          <w:szCs w:val="24"/>
          <w:lang w:val="hy-AM"/>
        </w:rPr>
      </w:pPr>
      <w:r w:rsidRPr="00E15C39">
        <w:rPr>
          <w:rFonts w:ascii="Times New Roman" w:hAnsi="Times New Roman"/>
          <w:b/>
          <w:sz w:val="24"/>
          <w:szCs w:val="24"/>
          <w:lang w:val="hy-AM"/>
        </w:rPr>
        <w:t>Advantage will be given to:</w:t>
      </w:r>
    </w:p>
    <w:p w:rsidR="009E1406" w:rsidRPr="004B6D39" w:rsidRDefault="009E1406" w:rsidP="009E1406">
      <w:pPr>
        <w:jc w:val="both"/>
        <w:rPr>
          <w:rFonts w:ascii="Times New Roman" w:hAnsi="Times New Roman"/>
          <w:sz w:val="22"/>
          <w:szCs w:val="22"/>
          <w:lang w:val="hy-AM"/>
        </w:rPr>
      </w:pPr>
      <w:r>
        <w:rPr>
          <w:rFonts w:ascii="Times New Roman" w:hAnsi="Times New Roman"/>
          <w:sz w:val="22"/>
          <w:szCs w:val="22"/>
          <w:lang w:val="en-US"/>
        </w:rPr>
        <w:t>1</w:t>
      </w:r>
      <w:r w:rsidRPr="004B6D39">
        <w:rPr>
          <w:rFonts w:ascii="Times New Roman" w:hAnsi="Times New Roman"/>
          <w:sz w:val="22"/>
          <w:szCs w:val="22"/>
          <w:lang w:val="hy-AM"/>
        </w:rPr>
        <w:t>. In case of supply of buses in</w:t>
      </w:r>
      <w:r>
        <w:rPr>
          <w:rFonts w:ascii="Times New Roman" w:hAnsi="Times New Roman"/>
        </w:rPr>
        <w:t xml:space="preserve"> a</w:t>
      </w:r>
      <w:r w:rsidRPr="004B6D39">
        <w:rPr>
          <w:rFonts w:ascii="Times New Roman" w:hAnsi="Times New Roman"/>
          <w:sz w:val="22"/>
          <w:szCs w:val="22"/>
          <w:lang w:val="hy-AM"/>
        </w:rPr>
        <w:t xml:space="preserve"> shorter delivery time frame</w:t>
      </w:r>
      <w:r w:rsidRPr="004B6D39">
        <w:rPr>
          <w:rFonts w:ascii="Times New Roman" w:hAnsi="Times New Roman"/>
          <w:sz w:val="22"/>
          <w:szCs w:val="22"/>
        </w:rPr>
        <w:t>.</w:t>
      </w:r>
      <w:r w:rsidRPr="004B6D39">
        <w:rPr>
          <w:rFonts w:ascii="Times New Roman" w:hAnsi="Times New Roman"/>
          <w:sz w:val="22"/>
          <w:szCs w:val="22"/>
          <w:lang w:val="hy-AM"/>
        </w:rPr>
        <w:t xml:space="preserve"> </w:t>
      </w:r>
    </w:p>
    <w:p w:rsidR="009E1406" w:rsidRPr="004B6D39" w:rsidRDefault="009E1406" w:rsidP="009E1406">
      <w:pPr>
        <w:jc w:val="both"/>
        <w:rPr>
          <w:rFonts w:ascii="Times New Roman" w:hAnsi="Times New Roman"/>
          <w:sz w:val="22"/>
          <w:szCs w:val="22"/>
          <w:lang w:val="hy-AM"/>
        </w:rPr>
      </w:pPr>
      <w:r w:rsidRPr="004B6D39">
        <w:rPr>
          <w:rFonts w:ascii="Times New Roman" w:hAnsi="Times New Roman"/>
          <w:sz w:val="22"/>
          <w:szCs w:val="22"/>
        </w:rPr>
        <w:t xml:space="preserve">2. </w:t>
      </w:r>
      <w:r w:rsidRPr="004B6D39">
        <w:rPr>
          <w:rFonts w:ascii="Times New Roman" w:hAnsi="Times New Roman"/>
          <w:sz w:val="22"/>
          <w:szCs w:val="22"/>
          <w:lang w:val="hy-AM"/>
        </w:rPr>
        <w:t xml:space="preserve">Buses with the largest capacity, those buses that have more than 14 seats and the ability to transport more than 15 standing passengers. </w:t>
      </w:r>
    </w:p>
    <w:p w:rsidR="009E1406" w:rsidRDefault="009E1406" w:rsidP="009E1406">
      <w:pPr>
        <w:jc w:val="both"/>
        <w:rPr>
          <w:rFonts w:ascii="Times New Roman" w:hAnsi="Times New Roman"/>
          <w:sz w:val="22"/>
          <w:szCs w:val="22"/>
          <w:lang w:val="hy-AM"/>
        </w:rPr>
      </w:pPr>
      <w:r w:rsidRPr="004B6D39">
        <w:rPr>
          <w:rFonts w:ascii="Times New Roman" w:hAnsi="Times New Roman"/>
          <w:sz w:val="22"/>
          <w:szCs w:val="22"/>
          <w:lang w:val="hy-AM"/>
        </w:rPr>
        <w:t xml:space="preserve">3. Buses equipped with a lifting modular electric ramp designed for boarding and disembarking citizens with mobility problems. </w:t>
      </w:r>
    </w:p>
    <w:p w:rsidR="00785D5A" w:rsidRPr="009E1406" w:rsidRDefault="009E1406" w:rsidP="009E1406">
      <w:pPr>
        <w:jc w:val="both"/>
        <w:rPr>
          <w:rFonts w:ascii="Times New Roman" w:hAnsi="Times New Roman"/>
          <w:sz w:val="22"/>
          <w:szCs w:val="22"/>
          <w:lang w:val="hy-AM"/>
        </w:rPr>
      </w:pPr>
      <w:r w:rsidRPr="004B6D39">
        <w:rPr>
          <w:rFonts w:ascii="Times New Roman" w:hAnsi="Times New Roman"/>
          <w:sz w:val="22"/>
          <w:szCs w:val="22"/>
          <w:lang w:val="hy-AM"/>
        </w:rPr>
        <w:t>4. Buses with the highest capacity, i.e. peak / continuous capacity exceeds 100 kW / 50 kW.</w:t>
      </w:r>
    </w:p>
    <w:p w:rsidR="003625CF" w:rsidRPr="00E15C39" w:rsidRDefault="00785D5A" w:rsidP="003625CF">
      <w:pPr>
        <w:pBdr>
          <w:top w:val="nil"/>
          <w:left w:val="nil"/>
          <w:bottom w:val="nil"/>
          <w:right w:val="nil"/>
          <w:between w:val="nil"/>
        </w:pBdr>
        <w:jc w:val="center"/>
        <w:rPr>
          <w:rFonts w:ascii="Times New Roman" w:eastAsia="Calibri" w:hAnsi="Times New Roman"/>
          <w:color w:val="000000"/>
          <w:sz w:val="40"/>
          <w:szCs w:val="40"/>
          <w:lang w:val="en-US"/>
        </w:rPr>
      </w:pPr>
      <w:bookmarkStart w:id="4" w:name="_heading=h.vplhcucr6k6v" w:colFirst="0" w:colLast="0"/>
      <w:bookmarkEnd w:id="4"/>
      <w:r w:rsidRPr="00E15C39">
        <w:rPr>
          <w:rFonts w:ascii="Times New Roman" w:hAnsi="Times New Roman"/>
          <w:lang w:val="en-US"/>
        </w:rPr>
        <w:br w:type="page"/>
      </w:r>
      <w:bookmarkStart w:id="5" w:name="_heading=h.alo5ewkapm63" w:colFirst="0" w:colLast="0"/>
      <w:bookmarkEnd w:id="5"/>
      <w:r w:rsidR="003625CF" w:rsidRPr="00E15C39">
        <w:rPr>
          <w:rFonts w:ascii="Times New Roman" w:eastAsia="Calibri" w:hAnsi="Times New Roman"/>
          <w:color w:val="000000"/>
          <w:sz w:val="40"/>
          <w:szCs w:val="40"/>
          <w:lang w:val="en-US"/>
        </w:rPr>
        <w:lastRenderedPageBreak/>
        <w:t>*</w:t>
      </w:r>
      <w:r w:rsidR="00107B48" w:rsidRPr="00E15C39">
        <w:rPr>
          <w:rFonts w:ascii="Times New Roman" w:eastAsia="Calibri" w:hAnsi="Times New Roman"/>
          <w:color w:val="000000"/>
          <w:sz w:val="40"/>
          <w:szCs w:val="40"/>
          <w:lang w:val="en-US"/>
        </w:rPr>
        <w:t>* TECHNICAL SPECIFICATIONS</w:t>
      </w:r>
      <w:r w:rsidR="003625CF" w:rsidRPr="00E15C39">
        <w:rPr>
          <w:rFonts w:ascii="Times New Roman" w:eastAsia="Calibri" w:hAnsi="Times New Roman"/>
          <w:color w:val="000000"/>
          <w:sz w:val="40"/>
          <w:szCs w:val="40"/>
          <w:lang w:val="en-US"/>
        </w:rPr>
        <w:t xml:space="preserve"> OF CHARGING INFRASTRUCTURE FOR ELECTRIC BUSES</w:t>
      </w:r>
    </w:p>
    <w:p w:rsidR="003625CF" w:rsidRPr="00E15C39" w:rsidRDefault="003625CF" w:rsidP="003625CF">
      <w:pPr>
        <w:pStyle w:val="ListParagraph"/>
        <w:jc w:val="both"/>
        <w:rPr>
          <w:rFonts w:ascii="Times New Roman" w:hAnsi="Times New Roman"/>
          <w:b/>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6781"/>
        <w:gridCol w:w="7570"/>
      </w:tblGrid>
      <w:tr w:rsidR="00D67539" w:rsidRPr="00D67539" w:rsidTr="00D67539">
        <w:trPr>
          <w:trHeight w:val="543"/>
        </w:trPr>
        <w:tc>
          <w:tcPr>
            <w:tcW w:w="5000" w:type="pct"/>
            <w:gridSpan w:val="3"/>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center"/>
              <w:rPr>
                <w:rFonts w:ascii="Times New Roman" w:hAnsi="Times New Roman"/>
                <w:b/>
                <w:sz w:val="20"/>
                <w:szCs w:val="20"/>
                <w:lang w:val="hy-AM"/>
              </w:rPr>
            </w:pPr>
            <w:r w:rsidRPr="00D67539">
              <w:rPr>
                <w:rFonts w:ascii="Times New Roman" w:hAnsi="Times New Roman"/>
                <w:b/>
                <w:sz w:val="20"/>
                <w:szCs w:val="20"/>
                <w:lang w:val="hy-AM"/>
              </w:rPr>
              <w:t>Required settings</w:t>
            </w:r>
          </w:p>
        </w:tc>
      </w:tr>
      <w:tr w:rsidR="00D67539" w:rsidRPr="00D67539" w:rsidTr="00D67539">
        <w:tc>
          <w:tcPr>
            <w:tcW w:w="147"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center"/>
              <w:rPr>
                <w:rFonts w:ascii="Times New Roman" w:hAnsi="Times New Roman"/>
                <w:sz w:val="20"/>
                <w:szCs w:val="20"/>
                <w:lang w:val="hy-AM"/>
              </w:rPr>
            </w:pPr>
            <w:r w:rsidRPr="00D67539">
              <w:rPr>
                <w:rFonts w:ascii="Times New Roman" w:hAnsi="Times New Roman"/>
                <w:sz w:val="20"/>
                <w:szCs w:val="20"/>
                <w:lang w:val="hy-AM"/>
              </w:rPr>
              <w:t>1</w:t>
            </w:r>
          </w:p>
        </w:tc>
        <w:tc>
          <w:tcPr>
            <w:tcW w:w="2293"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both"/>
              <w:rPr>
                <w:rFonts w:ascii="Times New Roman" w:hAnsi="Times New Roman"/>
                <w:sz w:val="20"/>
                <w:szCs w:val="20"/>
              </w:rPr>
            </w:pPr>
            <w:r w:rsidRPr="00D67539">
              <w:rPr>
                <w:rFonts w:ascii="Times New Roman" w:hAnsi="Times New Roman"/>
                <w:sz w:val="20"/>
                <w:szCs w:val="20"/>
              </w:rPr>
              <w:t>Voltage type</w:t>
            </w:r>
          </w:p>
        </w:tc>
        <w:tc>
          <w:tcPr>
            <w:tcW w:w="2559"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both"/>
              <w:rPr>
                <w:rStyle w:val="jlqj4b"/>
                <w:rFonts w:ascii="Times New Roman" w:hAnsi="Times New Roman"/>
                <w:sz w:val="20"/>
                <w:szCs w:val="20"/>
              </w:rPr>
            </w:pPr>
            <w:r w:rsidRPr="00D67539">
              <w:rPr>
                <w:rFonts w:ascii="Times New Roman" w:hAnsi="Times New Roman"/>
                <w:sz w:val="20"/>
                <w:szCs w:val="20"/>
                <w:lang w:val="hy-AM"/>
              </w:rPr>
              <w:t>3</w:t>
            </w:r>
            <w:r w:rsidRPr="00D67539">
              <w:rPr>
                <w:rFonts w:ascii="Times New Roman" w:hAnsi="Times New Roman"/>
                <w:sz w:val="20"/>
                <w:szCs w:val="20"/>
              </w:rPr>
              <w:t xml:space="preserve"> phase</w:t>
            </w:r>
          </w:p>
        </w:tc>
      </w:tr>
      <w:tr w:rsidR="00D67539" w:rsidRPr="00D67539" w:rsidTr="00D67539">
        <w:tc>
          <w:tcPr>
            <w:tcW w:w="147"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center"/>
              <w:rPr>
                <w:rFonts w:ascii="Times New Roman" w:hAnsi="Times New Roman"/>
                <w:sz w:val="20"/>
                <w:szCs w:val="20"/>
              </w:rPr>
            </w:pPr>
            <w:r w:rsidRPr="00D67539">
              <w:rPr>
                <w:rFonts w:ascii="Times New Roman" w:hAnsi="Times New Roman"/>
                <w:sz w:val="20"/>
                <w:szCs w:val="20"/>
                <w:lang w:val="hy-AM"/>
              </w:rPr>
              <w:t>2</w:t>
            </w:r>
          </w:p>
        </w:tc>
        <w:tc>
          <w:tcPr>
            <w:tcW w:w="2293"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both"/>
              <w:rPr>
                <w:rFonts w:ascii="Times New Roman" w:hAnsi="Times New Roman"/>
                <w:sz w:val="20"/>
                <w:szCs w:val="20"/>
              </w:rPr>
            </w:pPr>
            <w:r w:rsidRPr="00D67539">
              <w:rPr>
                <w:rFonts w:ascii="Times New Roman" w:hAnsi="Times New Roman"/>
                <w:sz w:val="20"/>
                <w:szCs w:val="20"/>
              </w:rPr>
              <w:t>Rated voltage</w:t>
            </w:r>
          </w:p>
        </w:tc>
        <w:tc>
          <w:tcPr>
            <w:tcW w:w="2559"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both"/>
              <w:rPr>
                <w:rFonts w:ascii="Times New Roman" w:hAnsi="Times New Roman"/>
                <w:sz w:val="20"/>
                <w:szCs w:val="20"/>
                <w:lang w:val="hy-AM"/>
              </w:rPr>
            </w:pPr>
            <w:r w:rsidRPr="00D67539">
              <w:rPr>
                <w:rFonts w:ascii="Times New Roman" w:hAnsi="Times New Roman"/>
                <w:sz w:val="20"/>
                <w:szCs w:val="20"/>
                <w:lang w:val="hy-AM"/>
              </w:rPr>
              <w:t>Minimum։ 400 V</w:t>
            </w:r>
          </w:p>
        </w:tc>
      </w:tr>
      <w:tr w:rsidR="00D67539" w:rsidRPr="00D67539" w:rsidTr="00D67539">
        <w:tc>
          <w:tcPr>
            <w:tcW w:w="147"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jc w:val="center"/>
              <w:rPr>
                <w:rFonts w:ascii="Times New Roman" w:hAnsi="Times New Roman"/>
                <w:lang w:val="hy-AM"/>
              </w:rPr>
            </w:pPr>
            <w:r w:rsidRPr="00D67539">
              <w:rPr>
                <w:rFonts w:ascii="Times New Roman" w:hAnsi="Times New Roman"/>
                <w:lang w:val="hy-AM"/>
              </w:rPr>
              <w:t>3</w:t>
            </w:r>
          </w:p>
        </w:tc>
        <w:tc>
          <w:tcPr>
            <w:tcW w:w="2293"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jc w:val="both"/>
              <w:rPr>
                <w:rFonts w:ascii="Times New Roman" w:hAnsi="Times New Roman"/>
                <w:lang w:val="hy-AM"/>
              </w:rPr>
            </w:pPr>
            <w:r w:rsidRPr="00D67539">
              <w:rPr>
                <w:rFonts w:ascii="Times New Roman" w:hAnsi="Times New Roman"/>
                <w:lang w:val="hy-AM"/>
              </w:rPr>
              <w:t>Operating temperature</w:t>
            </w:r>
          </w:p>
        </w:tc>
        <w:tc>
          <w:tcPr>
            <w:tcW w:w="2559"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jc w:val="both"/>
              <w:rPr>
                <w:rFonts w:ascii="Times New Roman" w:hAnsi="Times New Roman"/>
                <w:lang w:val="hy-AM"/>
              </w:rPr>
            </w:pPr>
            <w:r w:rsidRPr="00D67539">
              <w:rPr>
                <w:rFonts w:ascii="Times New Roman" w:hAnsi="Times New Roman"/>
                <w:lang w:val="hy-AM"/>
              </w:rPr>
              <w:t>From -20°С to 40°С</w:t>
            </w:r>
          </w:p>
        </w:tc>
      </w:tr>
      <w:tr w:rsidR="00D67539" w:rsidRPr="00D67539" w:rsidTr="00D67539">
        <w:tc>
          <w:tcPr>
            <w:tcW w:w="147"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center"/>
              <w:rPr>
                <w:rFonts w:ascii="Times New Roman" w:hAnsi="Times New Roman"/>
                <w:sz w:val="20"/>
                <w:szCs w:val="20"/>
                <w:lang w:val="hy-AM"/>
              </w:rPr>
            </w:pPr>
            <w:r w:rsidRPr="00D67539">
              <w:rPr>
                <w:rFonts w:ascii="Times New Roman" w:hAnsi="Times New Roman"/>
                <w:sz w:val="20"/>
                <w:szCs w:val="20"/>
                <w:lang w:val="hy-AM"/>
              </w:rPr>
              <w:t>4</w:t>
            </w:r>
          </w:p>
        </w:tc>
        <w:tc>
          <w:tcPr>
            <w:tcW w:w="2293" w:type="pct"/>
            <w:tcBorders>
              <w:top w:val="single" w:sz="4" w:space="0" w:color="auto"/>
              <w:left w:val="single" w:sz="4" w:space="0" w:color="auto"/>
              <w:bottom w:val="single" w:sz="4" w:space="0" w:color="auto"/>
              <w:right w:val="single" w:sz="4" w:space="0" w:color="auto"/>
            </w:tcBorders>
            <w:shd w:val="clear" w:color="auto" w:fill="auto"/>
          </w:tcPr>
          <w:p w:rsidR="003625CF" w:rsidRPr="00D67539" w:rsidRDefault="003625CF" w:rsidP="00D67539">
            <w:pPr>
              <w:pStyle w:val="ListParagraph"/>
              <w:ind w:left="0"/>
              <w:jc w:val="both"/>
              <w:rPr>
                <w:rFonts w:ascii="Times New Roman" w:hAnsi="Times New Roman"/>
                <w:sz w:val="20"/>
                <w:szCs w:val="20"/>
                <w:lang w:val="hy-AM"/>
              </w:rPr>
            </w:pPr>
            <w:r w:rsidRPr="00D67539">
              <w:rPr>
                <w:rFonts w:ascii="Times New Roman" w:hAnsi="Times New Roman"/>
                <w:sz w:val="20"/>
                <w:szCs w:val="20"/>
                <w:lang w:val="hy-AM"/>
              </w:rPr>
              <w:t>Number of charging stations (</w:t>
            </w:r>
            <w:r w:rsidRPr="00D67539">
              <w:rPr>
                <w:rFonts w:ascii="Times New Roman" w:hAnsi="Times New Roman"/>
                <w:sz w:val="20"/>
                <w:szCs w:val="20"/>
              </w:rPr>
              <w:t>piece</w:t>
            </w:r>
            <w:r w:rsidRPr="00D67539">
              <w:rPr>
                <w:rFonts w:ascii="Times New Roman" w:hAnsi="Times New Roman"/>
                <w:sz w:val="20"/>
                <w:szCs w:val="20"/>
                <w:lang w:val="hy-AM"/>
              </w:rPr>
              <w:t>)</w:t>
            </w:r>
          </w:p>
        </w:tc>
        <w:tc>
          <w:tcPr>
            <w:tcW w:w="2559" w:type="pct"/>
            <w:tcBorders>
              <w:top w:val="single" w:sz="4" w:space="0" w:color="auto"/>
              <w:left w:val="single" w:sz="4" w:space="0" w:color="auto"/>
              <w:bottom w:val="single" w:sz="4" w:space="0" w:color="auto"/>
              <w:right w:val="single" w:sz="4" w:space="0" w:color="auto"/>
            </w:tcBorders>
            <w:shd w:val="clear" w:color="auto" w:fill="auto"/>
          </w:tcPr>
          <w:p w:rsidR="003625CF" w:rsidRPr="00D67539" w:rsidRDefault="003625CF" w:rsidP="00D67539">
            <w:pPr>
              <w:pStyle w:val="ListParagraph"/>
              <w:ind w:left="0"/>
              <w:jc w:val="both"/>
              <w:rPr>
                <w:rFonts w:ascii="Times New Roman" w:hAnsi="Times New Roman"/>
                <w:sz w:val="20"/>
                <w:szCs w:val="20"/>
                <w:lang w:val="hy-AM"/>
              </w:rPr>
            </w:pPr>
            <w:r w:rsidRPr="00D67539">
              <w:rPr>
                <w:rFonts w:ascii="Times New Roman" w:hAnsi="Times New Roman"/>
                <w:sz w:val="20"/>
                <w:szCs w:val="20"/>
                <w:lang w:val="hy-AM"/>
              </w:rPr>
              <w:t xml:space="preserve">4 </w:t>
            </w:r>
            <w:r w:rsidRPr="00D67539">
              <w:rPr>
                <w:rFonts w:ascii="Times New Roman" w:hAnsi="Times New Roman"/>
                <w:sz w:val="20"/>
                <w:szCs w:val="20"/>
              </w:rPr>
              <w:t>pieces</w:t>
            </w:r>
            <w:r w:rsidRPr="00D67539">
              <w:rPr>
                <w:rFonts w:ascii="Times New Roman" w:hAnsi="Times New Roman"/>
                <w:sz w:val="20"/>
                <w:szCs w:val="20"/>
                <w:lang w:val="hy-AM"/>
              </w:rPr>
              <w:t>, 2 pieces in Gyumri community + 2 pieces in Vanadzor community</w:t>
            </w:r>
          </w:p>
        </w:tc>
      </w:tr>
      <w:tr w:rsidR="00D67539" w:rsidRPr="00D67539" w:rsidTr="00D67539">
        <w:tc>
          <w:tcPr>
            <w:tcW w:w="147"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center"/>
              <w:rPr>
                <w:rFonts w:ascii="Times New Roman" w:hAnsi="Times New Roman"/>
                <w:sz w:val="20"/>
                <w:szCs w:val="20"/>
              </w:rPr>
            </w:pPr>
            <w:r w:rsidRPr="00D67539">
              <w:rPr>
                <w:rFonts w:ascii="Times New Roman" w:hAnsi="Times New Roman"/>
                <w:sz w:val="20"/>
                <w:szCs w:val="20"/>
              </w:rPr>
              <w:t>5</w:t>
            </w:r>
          </w:p>
        </w:tc>
        <w:tc>
          <w:tcPr>
            <w:tcW w:w="2293"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both"/>
              <w:rPr>
                <w:rFonts w:ascii="Times New Roman" w:hAnsi="Times New Roman"/>
                <w:sz w:val="20"/>
                <w:szCs w:val="20"/>
                <w:lang w:val="hy-AM"/>
              </w:rPr>
            </w:pPr>
            <w:r w:rsidRPr="00D67539">
              <w:rPr>
                <w:rFonts w:ascii="Times New Roman" w:hAnsi="Times New Roman"/>
                <w:sz w:val="20"/>
                <w:szCs w:val="20"/>
                <w:lang w:val="hy-AM"/>
              </w:rPr>
              <w:t>Number of charging station s</w:t>
            </w:r>
            <w:proofErr w:type="spellStart"/>
            <w:r w:rsidRPr="00D67539">
              <w:rPr>
                <w:rFonts w:ascii="Times New Roman" w:hAnsi="Times New Roman"/>
                <w:sz w:val="20"/>
                <w:szCs w:val="20"/>
              </w:rPr>
              <w:t>ockets</w:t>
            </w:r>
            <w:proofErr w:type="spellEnd"/>
            <w:r w:rsidRPr="00D67539">
              <w:rPr>
                <w:rFonts w:ascii="Times New Roman" w:hAnsi="Times New Roman"/>
                <w:sz w:val="20"/>
                <w:szCs w:val="20"/>
              </w:rPr>
              <w:t xml:space="preserve"> </w:t>
            </w:r>
            <w:r w:rsidRPr="00D67539">
              <w:rPr>
                <w:rFonts w:ascii="Times New Roman" w:hAnsi="Times New Roman"/>
                <w:sz w:val="20"/>
                <w:szCs w:val="20"/>
                <w:lang w:val="hy-AM"/>
              </w:rPr>
              <w:t>(</w:t>
            </w:r>
            <w:r w:rsidRPr="00D67539">
              <w:rPr>
                <w:rFonts w:ascii="Times New Roman" w:hAnsi="Times New Roman"/>
                <w:sz w:val="20"/>
                <w:szCs w:val="20"/>
              </w:rPr>
              <w:t>piece</w:t>
            </w:r>
            <w:r w:rsidRPr="00D67539">
              <w:rPr>
                <w:rFonts w:ascii="Times New Roman" w:hAnsi="Times New Roman"/>
                <w:sz w:val="20"/>
                <w:szCs w:val="20"/>
                <w:lang w:val="hy-AM"/>
              </w:rPr>
              <w:t>)</w:t>
            </w:r>
          </w:p>
        </w:tc>
        <w:tc>
          <w:tcPr>
            <w:tcW w:w="2559"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both"/>
              <w:rPr>
                <w:rFonts w:ascii="Times New Roman" w:hAnsi="Times New Roman"/>
                <w:sz w:val="20"/>
                <w:szCs w:val="20"/>
              </w:rPr>
            </w:pPr>
            <w:r w:rsidRPr="00D67539">
              <w:rPr>
                <w:rFonts w:ascii="Times New Roman" w:hAnsi="Times New Roman"/>
                <w:sz w:val="20"/>
                <w:szCs w:val="20"/>
              </w:rPr>
              <w:t>2</w:t>
            </w:r>
          </w:p>
        </w:tc>
      </w:tr>
      <w:tr w:rsidR="00D67539" w:rsidRPr="00D67539" w:rsidTr="00D67539">
        <w:tc>
          <w:tcPr>
            <w:tcW w:w="147"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center"/>
              <w:rPr>
                <w:rFonts w:ascii="Times New Roman" w:hAnsi="Times New Roman"/>
                <w:sz w:val="20"/>
                <w:szCs w:val="20"/>
              </w:rPr>
            </w:pPr>
            <w:r w:rsidRPr="00D67539">
              <w:rPr>
                <w:rFonts w:ascii="Times New Roman" w:hAnsi="Times New Roman"/>
                <w:sz w:val="20"/>
                <w:szCs w:val="20"/>
              </w:rPr>
              <w:t>6</w:t>
            </w:r>
          </w:p>
        </w:tc>
        <w:tc>
          <w:tcPr>
            <w:tcW w:w="2293" w:type="pct"/>
            <w:tcBorders>
              <w:top w:val="single" w:sz="4" w:space="0" w:color="auto"/>
              <w:left w:val="single" w:sz="4" w:space="0" w:color="auto"/>
              <w:bottom w:val="single" w:sz="4" w:space="0" w:color="auto"/>
              <w:right w:val="single" w:sz="4" w:space="0" w:color="auto"/>
            </w:tcBorders>
            <w:shd w:val="clear" w:color="auto" w:fill="auto"/>
          </w:tcPr>
          <w:p w:rsidR="003625CF" w:rsidRPr="00D67539" w:rsidRDefault="003625CF" w:rsidP="00D67539">
            <w:pPr>
              <w:pStyle w:val="ListParagraph"/>
              <w:ind w:left="0"/>
              <w:jc w:val="both"/>
              <w:rPr>
                <w:rFonts w:ascii="Times New Roman" w:hAnsi="Times New Roman"/>
                <w:sz w:val="20"/>
                <w:szCs w:val="20"/>
              </w:rPr>
            </w:pPr>
            <w:r w:rsidRPr="00D67539">
              <w:rPr>
                <w:rFonts w:ascii="Times New Roman" w:hAnsi="Times New Roman"/>
                <w:sz w:val="20"/>
                <w:szCs w:val="20"/>
              </w:rPr>
              <w:t>Connector options</w:t>
            </w:r>
          </w:p>
        </w:tc>
        <w:tc>
          <w:tcPr>
            <w:tcW w:w="2559"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both"/>
              <w:rPr>
                <w:rFonts w:ascii="Times New Roman" w:hAnsi="Times New Roman"/>
                <w:sz w:val="20"/>
                <w:szCs w:val="20"/>
              </w:rPr>
            </w:pPr>
            <w:r w:rsidRPr="00D67539">
              <w:rPr>
                <w:rFonts w:ascii="Times New Roman" w:hAnsi="Times New Roman"/>
                <w:sz w:val="20"/>
                <w:szCs w:val="20"/>
                <w:lang w:val="hy-AM"/>
              </w:rPr>
              <w:t xml:space="preserve">European standart connector, </w:t>
            </w:r>
            <w:r w:rsidRPr="00D67539">
              <w:rPr>
                <w:rFonts w:ascii="Times New Roman" w:hAnsi="Times New Roman"/>
                <w:sz w:val="20"/>
                <w:szCs w:val="20"/>
              </w:rPr>
              <w:t>CCS Combo2 or CCS Combo1, IEC 62196</w:t>
            </w:r>
          </w:p>
        </w:tc>
      </w:tr>
      <w:tr w:rsidR="00D67539" w:rsidRPr="00D67539" w:rsidTr="00D67539">
        <w:tc>
          <w:tcPr>
            <w:tcW w:w="147"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center"/>
              <w:rPr>
                <w:rFonts w:ascii="Times New Roman" w:hAnsi="Times New Roman"/>
                <w:sz w:val="20"/>
                <w:szCs w:val="20"/>
              </w:rPr>
            </w:pPr>
            <w:r w:rsidRPr="00D67539">
              <w:rPr>
                <w:rFonts w:ascii="Times New Roman" w:hAnsi="Times New Roman"/>
                <w:sz w:val="20"/>
                <w:szCs w:val="20"/>
              </w:rPr>
              <w:t>7</w:t>
            </w:r>
          </w:p>
        </w:tc>
        <w:tc>
          <w:tcPr>
            <w:tcW w:w="2293"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both"/>
              <w:rPr>
                <w:rFonts w:ascii="Times New Roman" w:hAnsi="Times New Roman"/>
                <w:sz w:val="20"/>
                <w:szCs w:val="20"/>
              </w:rPr>
            </w:pPr>
            <w:proofErr w:type="spellStart"/>
            <w:r w:rsidRPr="00D67539">
              <w:rPr>
                <w:rFonts w:ascii="Times New Roman" w:hAnsi="Times New Roman"/>
                <w:sz w:val="20"/>
                <w:szCs w:val="20"/>
              </w:rPr>
              <w:t>Cabel</w:t>
            </w:r>
            <w:proofErr w:type="spellEnd"/>
            <w:r w:rsidRPr="00D67539">
              <w:rPr>
                <w:rFonts w:ascii="Times New Roman" w:hAnsi="Times New Roman"/>
                <w:sz w:val="20"/>
                <w:szCs w:val="20"/>
              </w:rPr>
              <w:t xml:space="preserve"> length</w:t>
            </w:r>
          </w:p>
        </w:tc>
        <w:tc>
          <w:tcPr>
            <w:tcW w:w="2559"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both"/>
              <w:rPr>
                <w:rFonts w:ascii="Times New Roman" w:hAnsi="Times New Roman"/>
                <w:sz w:val="20"/>
                <w:szCs w:val="20"/>
              </w:rPr>
            </w:pPr>
            <w:r w:rsidRPr="00D67539">
              <w:rPr>
                <w:rFonts w:ascii="Times New Roman" w:hAnsi="Times New Roman"/>
                <w:sz w:val="20"/>
                <w:szCs w:val="20"/>
              </w:rPr>
              <w:t>Minimum 6m</w:t>
            </w:r>
          </w:p>
        </w:tc>
      </w:tr>
      <w:tr w:rsidR="00D67539" w:rsidRPr="00D67539" w:rsidTr="00D67539">
        <w:tc>
          <w:tcPr>
            <w:tcW w:w="147"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center"/>
              <w:rPr>
                <w:rFonts w:ascii="Times New Roman" w:hAnsi="Times New Roman"/>
                <w:sz w:val="20"/>
                <w:szCs w:val="20"/>
              </w:rPr>
            </w:pPr>
            <w:r w:rsidRPr="00D67539">
              <w:rPr>
                <w:rFonts w:ascii="Times New Roman" w:hAnsi="Times New Roman"/>
                <w:sz w:val="20"/>
                <w:szCs w:val="20"/>
              </w:rPr>
              <w:t>8</w:t>
            </w:r>
          </w:p>
        </w:tc>
        <w:tc>
          <w:tcPr>
            <w:tcW w:w="2293" w:type="pct"/>
            <w:tcBorders>
              <w:top w:val="single" w:sz="4" w:space="0" w:color="auto"/>
              <w:left w:val="single" w:sz="4" w:space="0" w:color="auto"/>
              <w:bottom w:val="single" w:sz="4" w:space="0" w:color="auto"/>
              <w:right w:val="single" w:sz="4" w:space="0" w:color="auto"/>
            </w:tcBorders>
            <w:shd w:val="clear" w:color="auto" w:fill="auto"/>
          </w:tcPr>
          <w:p w:rsidR="003625CF" w:rsidRPr="00D67539" w:rsidRDefault="003625CF" w:rsidP="00D67539">
            <w:pPr>
              <w:pStyle w:val="ListParagraph"/>
              <w:ind w:left="0"/>
              <w:jc w:val="both"/>
              <w:rPr>
                <w:rFonts w:ascii="Times New Roman" w:hAnsi="Times New Roman"/>
                <w:sz w:val="20"/>
                <w:szCs w:val="20"/>
              </w:rPr>
            </w:pPr>
            <w:r w:rsidRPr="00D67539">
              <w:rPr>
                <w:rFonts w:ascii="Times New Roman" w:hAnsi="Times New Roman"/>
                <w:sz w:val="20"/>
                <w:szCs w:val="20"/>
              </w:rPr>
              <w:t>Safety standards for charging stations</w:t>
            </w:r>
          </w:p>
        </w:tc>
        <w:tc>
          <w:tcPr>
            <w:tcW w:w="2559"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both"/>
              <w:rPr>
                <w:rFonts w:ascii="Times New Roman" w:hAnsi="Times New Roman"/>
                <w:sz w:val="20"/>
                <w:szCs w:val="20"/>
              </w:rPr>
            </w:pPr>
            <w:r w:rsidRPr="00D67539">
              <w:rPr>
                <w:rFonts w:ascii="Times New Roman" w:hAnsi="Times New Roman"/>
                <w:sz w:val="20"/>
                <w:szCs w:val="20"/>
              </w:rPr>
              <w:t>Protection against overvoltage.</w:t>
            </w:r>
          </w:p>
        </w:tc>
      </w:tr>
      <w:tr w:rsidR="00D67539" w:rsidRPr="00D67539" w:rsidTr="00D67539">
        <w:tc>
          <w:tcPr>
            <w:tcW w:w="147"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center"/>
              <w:rPr>
                <w:rFonts w:ascii="Times New Roman" w:hAnsi="Times New Roman"/>
                <w:sz w:val="20"/>
                <w:szCs w:val="20"/>
              </w:rPr>
            </w:pPr>
            <w:r w:rsidRPr="00D67539">
              <w:rPr>
                <w:rFonts w:ascii="Times New Roman" w:hAnsi="Times New Roman"/>
                <w:sz w:val="20"/>
                <w:szCs w:val="20"/>
                <w:lang w:val="hy-AM"/>
              </w:rPr>
              <w:t>9</w:t>
            </w:r>
          </w:p>
        </w:tc>
        <w:tc>
          <w:tcPr>
            <w:tcW w:w="4853" w:type="pct"/>
            <w:gridSpan w:val="2"/>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both"/>
              <w:rPr>
                <w:rFonts w:ascii="Times New Roman" w:hAnsi="Times New Roman"/>
                <w:sz w:val="20"/>
                <w:szCs w:val="20"/>
              </w:rPr>
            </w:pPr>
            <w:r w:rsidRPr="00D67539">
              <w:rPr>
                <w:rFonts w:ascii="Times New Roman" w:hAnsi="Times New Roman"/>
                <w:sz w:val="20"/>
                <w:szCs w:val="20"/>
              </w:rPr>
              <w:t>Charging stations must have an emergency stop button</w:t>
            </w:r>
          </w:p>
        </w:tc>
      </w:tr>
      <w:tr w:rsidR="00D67539" w:rsidRPr="00D67539" w:rsidTr="00D67539">
        <w:tc>
          <w:tcPr>
            <w:tcW w:w="147"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center"/>
              <w:rPr>
                <w:rFonts w:ascii="Times New Roman" w:hAnsi="Times New Roman"/>
                <w:sz w:val="20"/>
                <w:szCs w:val="20"/>
                <w:lang w:val="hy-AM"/>
              </w:rPr>
            </w:pPr>
            <w:r w:rsidRPr="00D67539">
              <w:rPr>
                <w:rFonts w:ascii="Times New Roman" w:hAnsi="Times New Roman"/>
                <w:sz w:val="20"/>
                <w:szCs w:val="20"/>
                <w:lang w:val="hy-AM"/>
              </w:rPr>
              <w:t>10</w:t>
            </w:r>
          </w:p>
        </w:tc>
        <w:tc>
          <w:tcPr>
            <w:tcW w:w="4853" w:type="pct"/>
            <w:gridSpan w:val="2"/>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both"/>
              <w:rPr>
                <w:rStyle w:val="jlqj4b"/>
                <w:rFonts w:ascii="Times New Roman" w:hAnsi="Times New Roman"/>
                <w:sz w:val="20"/>
                <w:szCs w:val="20"/>
                <w:lang w:val="hy-AM"/>
              </w:rPr>
            </w:pPr>
            <w:r w:rsidRPr="00D67539">
              <w:rPr>
                <w:rFonts w:ascii="Times New Roman" w:hAnsi="Times New Roman"/>
                <w:sz w:val="20"/>
                <w:szCs w:val="20"/>
                <w:lang w:val="hy-AM"/>
              </w:rPr>
              <w:t>Connector</w:t>
            </w:r>
            <w:r w:rsidRPr="00D67539">
              <w:rPr>
                <w:rFonts w:ascii="Times New Roman" w:hAnsi="Times New Roman"/>
                <w:sz w:val="20"/>
                <w:szCs w:val="20"/>
              </w:rPr>
              <w:t xml:space="preserve">s should be </w:t>
            </w:r>
            <w:r w:rsidRPr="00D67539">
              <w:rPr>
                <w:rFonts w:ascii="Times New Roman" w:hAnsi="Times New Roman"/>
                <w:sz w:val="20"/>
                <w:szCs w:val="20"/>
                <w:lang w:val="hy-AM"/>
              </w:rPr>
              <w:t xml:space="preserve">designed </w:t>
            </w:r>
            <w:r w:rsidRPr="00D67539">
              <w:rPr>
                <w:rFonts w:ascii="Times New Roman" w:hAnsi="Times New Roman"/>
                <w:sz w:val="20"/>
                <w:szCs w:val="20"/>
              </w:rPr>
              <w:t>to charge</w:t>
            </w:r>
            <w:r w:rsidRPr="00D67539">
              <w:rPr>
                <w:rFonts w:ascii="Times New Roman" w:hAnsi="Times New Roman"/>
                <w:sz w:val="20"/>
                <w:szCs w:val="20"/>
                <w:lang w:val="hy-AM"/>
              </w:rPr>
              <w:t xml:space="preserve"> buses of different brends․</w:t>
            </w:r>
          </w:p>
        </w:tc>
      </w:tr>
      <w:tr w:rsidR="00D67539" w:rsidRPr="00D67539" w:rsidTr="00D67539">
        <w:tc>
          <w:tcPr>
            <w:tcW w:w="147"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center"/>
              <w:rPr>
                <w:rFonts w:ascii="Times New Roman" w:hAnsi="Times New Roman"/>
                <w:sz w:val="20"/>
                <w:szCs w:val="20"/>
              </w:rPr>
            </w:pPr>
            <w:r w:rsidRPr="00D67539">
              <w:rPr>
                <w:rFonts w:ascii="Times New Roman" w:hAnsi="Times New Roman"/>
                <w:sz w:val="20"/>
                <w:szCs w:val="20"/>
              </w:rPr>
              <w:t>11</w:t>
            </w:r>
          </w:p>
        </w:tc>
        <w:tc>
          <w:tcPr>
            <w:tcW w:w="2293"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jc w:val="both"/>
              <w:rPr>
                <w:rFonts w:ascii="Times New Roman" w:hAnsi="Times New Roman"/>
              </w:rPr>
            </w:pPr>
            <w:r w:rsidRPr="00D67539">
              <w:rPr>
                <w:rFonts w:ascii="Times New Roman" w:hAnsi="Times New Roman"/>
              </w:rPr>
              <w:t>Model of charging station</w:t>
            </w:r>
          </w:p>
        </w:tc>
        <w:tc>
          <w:tcPr>
            <w:tcW w:w="2559"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both"/>
              <w:rPr>
                <w:rStyle w:val="jlqj4b"/>
                <w:rFonts w:ascii="Times New Roman" w:hAnsi="Times New Roman"/>
                <w:sz w:val="20"/>
                <w:szCs w:val="20"/>
                <w:lang w:val="hy-AM"/>
              </w:rPr>
            </w:pPr>
            <w:r w:rsidRPr="00D67539">
              <w:rPr>
                <w:rFonts w:ascii="Times New Roman" w:hAnsi="Times New Roman"/>
                <w:sz w:val="20"/>
                <w:szCs w:val="20"/>
                <w:lang w:val="hy-AM"/>
              </w:rPr>
              <w:t>Submitted by the supplier</w:t>
            </w:r>
          </w:p>
        </w:tc>
      </w:tr>
      <w:tr w:rsidR="00D67539" w:rsidRPr="00D67539" w:rsidTr="00D67539">
        <w:tc>
          <w:tcPr>
            <w:tcW w:w="147"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center"/>
              <w:rPr>
                <w:rFonts w:ascii="Times New Roman" w:hAnsi="Times New Roman"/>
                <w:sz w:val="20"/>
                <w:szCs w:val="20"/>
              </w:rPr>
            </w:pPr>
            <w:r w:rsidRPr="00D67539">
              <w:rPr>
                <w:rFonts w:ascii="Times New Roman" w:hAnsi="Times New Roman"/>
                <w:sz w:val="20"/>
                <w:szCs w:val="20"/>
              </w:rPr>
              <w:t>12</w:t>
            </w:r>
          </w:p>
        </w:tc>
        <w:tc>
          <w:tcPr>
            <w:tcW w:w="4853" w:type="pct"/>
            <w:gridSpan w:val="2"/>
            <w:tcBorders>
              <w:top w:val="single" w:sz="4" w:space="0" w:color="auto"/>
              <w:left w:val="single" w:sz="4" w:space="0" w:color="auto"/>
              <w:bottom w:val="single" w:sz="4" w:space="0" w:color="auto"/>
              <w:right w:val="single" w:sz="4" w:space="0" w:color="auto"/>
            </w:tcBorders>
            <w:shd w:val="clear" w:color="auto" w:fill="auto"/>
            <w:hideMark/>
          </w:tcPr>
          <w:p w:rsidR="003625CF" w:rsidRPr="00A24EE9" w:rsidRDefault="00B9153E" w:rsidP="00A24EE9">
            <w:pPr>
              <w:jc w:val="both"/>
              <w:rPr>
                <w:rFonts w:ascii="Times New Roman" w:hAnsi="Times New Roman"/>
              </w:rPr>
            </w:pPr>
            <w:r w:rsidRPr="00B9153E">
              <w:rPr>
                <w:rFonts w:ascii="Times New Roman" w:hAnsi="Times New Roman"/>
                <w:lang w:val="hy-AM"/>
              </w:rPr>
              <w:t>The warranty for the charging infrastructures must remain valid for 12 months after provisional acceptance.</w:t>
            </w:r>
          </w:p>
        </w:tc>
      </w:tr>
      <w:tr w:rsidR="00557E77" w:rsidRPr="00D67539" w:rsidTr="00D67539">
        <w:tc>
          <w:tcPr>
            <w:tcW w:w="147" w:type="pct"/>
            <w:tcBorders>
              <w:top w:val="single" w:sz="4" w:space="0" w:color="auto"/>
              <w:left w:val="single" w:sz="4" w:space="0" w:color="auto"/>
              <w:bottom w:val="single" w:sz="4" w:space="0" w:color="auto"/>
              <w:right w:val="single" w:sz="4" w:space="0" w:color="auto"/>
            </w:tcBorders>
            <w:shd w:val="clear" w:color="auto" w:fill="auto"/>
          </w:tcPr>
          <w:p w:rsidR="00557E77" w:rsidRPr="00D67539" w:rsidRDefault="00557E77" w:rsidP="00D67539">
            <w:pPr>
              <w:pStyle w:val="ListParagraph"/>
              <w:ind w:left="0"/>
              <w:jc w:val="center"/>
              <w:rPr>
                <w:rFonts w:ascii="Times New Roman" w:hAnsi="Times New Roman"/>
                <w:sz w:val="20"/>
                <w:szCs w:val="20"/>
              </w:rPr>
            </w:pPr>
            <w:r>
              <w:rPr>
                <w:rFonts w:ascii="Times New Roman" w:hAnsi="Times New Roman"/>
                <w:sz w:val="20"/>
                <w:szCs w:val="20"/>
              </w:rPr>
              <w:t>13</w:t>
            </w:r>
          </w:p>
        </w:tc>
        <w:tc>
          <w:tcPr>
            <w:tcW w:w="4853" w:type="pct"/>
            <w:gridSpan w:val="2"/>
            <w:tcBorders>
              <w:top w:val="single" w:sz="4" w:space="0" w:color="auto"/>
              <w:left w:val="single" w:sz="4" w:space="0" w:color="auto"/>
              <w:bottom w:val="single" w:sz="4" w:space="0" w:color="auto"/>
              <w:right w:val="single" w:sz="4" w:space="0" w:color="auto"/>
            </w:tcBorders>
            <w:shd w:val="clear" w:color="auto" w:fill="auto"/>
          </w:tcPr>
          <w:p w:rsidR="00557E77" w:rsidRPr="00B9153E" w:rsidRDefault="00557E77" w:rsidP="00557E77">
            <w:pPr>
              <w:jc w:val="both"/>
              <w:rPr>
                <w:rFonts w:ascii="Times New Roman" w:hAnsi="Times New Roman"/>
                <w:lang w:val="hy-AM"/>
              </w:rPr>
            </w:pPr>
            <w:r w:rsidRPr="00BA154B">
              <w:rPr>
                <w:rFonts w:ascii="Times New Roman" w:hAnsi="Times New Roman"/>
                <w:lang w:val="hy-AM"/>
              </w:rPr>
              <w:t xml:space="preserve">The </w:t>
            </w:r>
            <w:r>
              <w:rPr>
                <w:rFonts w:ascii="Times New Roman" w:hAnsi="Times New Roman"/>
                <w:lang w:val="en-US"/>
              </w:rPr>
              <w:t>service</w:t>
            </w:r>
            <w:r w:rsidRPr="00BA154B">
              <w:rPr>
                <w:rFonts w:ascii="Times New Roman" w:hAnsi="Times New Roman"/>
                <w:lang w:val="hy-AM"/>
              </w:rPr>
              <w:t xml:space="preserve"> period of the charging station</w:t>
            </w:r>
            <w:r w:rsidRPr="00BA154B">
              <w:rPr>
                <w:rFonts w:ascii="Times New Roman" w:hAnsi="Times New Roman"/>
              </w:rPr>
              <w:t>s</w:t>
            </w:r>
            <w:r w:rsidRPr="00BA154B">
              <w:rPr>
                <w:rFonts w:ascii="Times New Roman" w:hAnsi="Times New Roman"/>
                <w:lang w:val="hy-AM"/>
              </w:rPr>
              <w:t xml:space="preserve"> must be at least 2</w:t>
            </w:r>
            <w:r>
              <w:rPr>
                <w:rFonts w:ascii="Times New Roman" w:hAnsi="Times New Roman"/>
              </w:rPr>
              <w:t>4</w:t>
            </w:r>
            <w:r w:rsidRPr="00BA154B">
              <w:rPr>
                <w:rFonts w:ascii="Times New Roman" w:hAnsi="Times New Roman"/>
                <w:lang w:val="hy-AM"/>
              </w:rPr>
              <w:t xml:space="preserve"> </w:t>
            </w:r>
            <w:r>
              <w:rPr>
                <w:rFonts w:ascii="Times New Roman" w:hAnsi="Times New Roman"/>
              </w:rPr>
              <w:t>month</w:t>
            </w:r>
            <w:r w:rsidRPr="00BA154B">
              <w:rPr>
                <w:rFonts w:ascii="Times New Roman" w:hAnsi="Times New Roman"/>
                <w:lang w:val="hy-AM"/>
              </w:rPr>
              <w:t xml:space="preserve">s, which must be carried out in the territory of  the Republic of Armenia. </w:t>
            </w:r>
            <w:r>
              <w:rPr>
                <w:rFonts w:ascii="Times New Roman" w:hAnsi="Times New Roman"/>
                <w:lang w:val="en-US"/>
              </w:rPr>
              <w:t>S</w:t>
            </w:r>
            <w:r w:rsidRPr="00BA154B">
              <w:rPr>
                <w:rFonts w:ascii="Times New Roman" w:hAnsi="Times New Roman"/>
                <w:lang w:val="hy-AM"/>
              </w:rPr>
              <w:t>ervice should be provided by the supplier.</w:t>
            </w:r>
          </w:p>
        </w:tc>
      </w:tr>
      <w:tr w:rsidR="00D67539" w:rsidRPr="00D67539" w:rsidTr="00D67539">
        <w:tc>
          <w:tcPr>
            <w:tcW w:w="147"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center"/>
              <w:rPr>
                <w:rFonts w:ascii="Times New Roman" w:hAnsi="Times New Roman"/>
                <w:sz w:val="20"/>
                <w:szCs w:val="20"/>
              </w:rPr>
            </w:pPr>
            <w:r w:rsidRPr="00D67539">
              <w:rPr>
                <w:rFonts w:ascii="Times New Roman" w:hAnsi="Times New Roman"/>
                <w:sz w:val="20"/>
                <w:szCs w:val="20"/>
              </w:rPr>
              <w:t>1</w:t>
            </w:r>
            <w:r w:rsidR="00512FC7">
              <w:rPr>
                <w:rFonts w:ascii="Times New Roman" w:hAnsi="Times New Roman"/>
                <w:sz w:val="20"/>
                <w:szCs w:val="20"/>
              </w:rPr>
              <w:t>4</w:t>
            </w:r>
          </w:p>
        </w:tc>
        <w:tc>
          <w:tcPr>
            <w:tcW w:w="2293"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jc w:val="both"/>
              <w:rPr>
                <w:rFonts w:ascii="Times New Roman" w:hAnsi="Times New Roman"/>
              </w:rPr>
            </w:pPr>
            <w:r w:rsidRPr="00D67539">
              <w:rPr>
                <w:rFonts w:ascii="Times New Roman" w:hAnsi="Times New Roman"/>
                <w:lang w:val="hy-AM"/>
              </w:rPr>
              <w:t>The charging station</w:t>
            </w:r>
            <w:r w:rsidRPr="00D67539">
              <w:rPr>
                <w:rFonts w:ascii="Times New Roman" w:hAnsi="Times New Roman"/>
              </w:rPr>
              <w:t>s delivery time</w:t>
            </w:r>
          </w:p>
        </w:tc>
        <w:tc>
          <w:tcPr>
            <w:tcW w:w="2559"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jc w:val="both"/>
              <w:rPr>
                <w:rFonts w:ascii="Times New Roman" w:hAnsi="Times New Roman"/>
                <w:lang w:val="hy-AM"/>
              </w:rPr>
            </w:pPr>
            <w:r w:rsidRPr="00D67539">
              <w:rPr>
                <w:rFonts w:ascii="Times New Roman" w:hAnsi="Times New Roman"/>
                <w:lang w:val="hy-AM"/>
              </w:rPr>
              <w:t xml:space="preserve">Up to </w:t>
            </w:r>
            <w:r w:rsidR="00211EAF">
              <w:rPr>
                <w:rFonts w:ascii="Times New Roman" w:hAnsi="Times New Roman"/>
              </w:rPr>
              <w:t>8</w:t>
            </w:r>
            <w:r w:rsidRPr="00D67539">
              <w:rPr>
                <w:rFonts w:ascii="Times New Roman" w:hAnsi="Times New Roman"/>
                <w:lang w:val="hy-AM"/>
              </w:rPr>
              <w:t xml:space="preserve"> months after signing the contract </w:t>
            </w:r>
          </w:p>
        </w:tc>
      </w:tr>
      <w:tr w:rsidR="00D67539" w:rsidRPr="00D67539" w:rsidTr="00D67539">
        <w:tc>
          <w:tcPr>
            <w:tcW w:w="147" w:type="pct"/>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pStyle w:val="ListParagraph"/>
              <w:ind w:left="0"/>
              <w:jc w:val="center"/>
              <w:rPr>
                <w:rFonts w:ascii="Times New Roman" w:hAnsi="Times New Roman"/>
                <w:sz w:val="20"/>
                <w:szCs w:val="20"/>
              </w:rPr>
            </w:pPr>
            <w:r w:rsidRPr="00D67539">
              <w:rPr>
                <w:rFonts w:ascii="Times New Roman" w:hAnsi="Times New Roman"/>
                <w:sz w:val="20"/>
                <w:szCs w:val="20"/>
              </w:rPr>
              <w:t>1</w:t>
            </w:r>
            <w:r w:rsidR="00512FC7">
              <w:rPr>
                <w:rFonts w:ascii="Times New Roman" w:hAnsi="Times New Roman"/>
                <w:sz w:val="20"/>
                <w:szCs w:val="20"/>
              </w:rPr>
              <w:t>5</w:t>
            </w:r>
          </w:p>
        </w:tc>
        <w:tc>
          <w:tcPr>
            <w:tcW w:w="4853" w:type="pct"/>
            <w:gridSpan w:val="2"/>
            <w:tcBorders>
              <w:top w:val="single" w:sz="4" w:space="0" w:color="auto"/>
              <w:left w:val="single" w:sz="4" w:space="0" w:color="auto"/>
              <w:bottom w:val="single" w:sz="4" w:space="0" w:color="auto"/>
              <w:right w:val="single" w:sz="4" w:space="0" w:color="auto"/>
            </w:tcBorders>
            <w:shd w:val="clear" w:color="auto" w:fill="auto"/>
            <w:hideMark/>
          </w:tcPr>
          <w:p w:rsidR="003625CF" w:rsidRPr="00D67539" w:rsidRDefault="003625CF" w:rsidP="00D67539">
            <w:pPr>
              <w:jc w:val="both"/>
              <w:rPr>
                <w:rFonts w:ascii="Times New Roman" w:hAnsi="Times New Roman"/>
                <w:lang w:val="hy-AM"/>
              </w:rPr>
            </w:pPr>
            <w:r w:rsidRPr="00D67539">
              <w:rPr>
                <w:rFonts w:ascii="Times New Roman" w:hAnsi="Times New Roman"/>
                <w:lang w:val="hy-AM"/>
              </w:rPr>
              <w:t>The charging station</w:t>
            </w:r>
            <w:r w:rsidRPr="00D67539">
              <w:rPr>
                <w:rFonts w:ascii="Times New Roman" w:hAnsi="Times New Roman"/>
              </w:rPr>
              <w:t>s</w:t>
            </w:r>
            <w:r w:rsidRPr="00D67539">
              <w:rPr>
                <w:rFonts w:ascii="Times New Roman" w:hAnsi="Times New Roman"/>
                <w:lang w:val="hy-AM"/>
              </w:rPr>
              <w:t xml:space="preserve"> must not be used before handing them over to the customer.</w:t>
            </w:r>
          </w:p>
        </w:tc>
      </w:tr>
    </w:tbl>
    <w:p w:rsidR="00104DB7" w:rsidRPr="00E15C39" w:rsidRDefault="00104DB7" w:rsidP="003625CF">
      <w:pPr>
        <w:rPr>
          <w:rFonts w:ascii="Times New Roman" w:eastAsia="Calibri" w:hAnsi="Times New Roman"/>
          <w:lang w:val="hy-AM"/>
        </w:rPr>
      </w:pPr>
    </w:p>
    <w:sectPr w:rsidR="00104DB7" w:rsidRPr="00E15C3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34D" w:rsidRDefault="000F534D">
      <w:r>
        <w:separator/>
      </w:r>
    </w:p>
  </w:endnote>
  <w:endnote w:type="continuationSeparator" w:id="0">
    <w:p w:rsidR="000F534D" w:rsidRDefault="000F5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Default="00785D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Pr="00C4214C" w:rsidRDefault="00785D5A"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2021.1</w:t>
    </w:r>
    <w:r w:rsidRPr="00C4214C">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165B9E">
      <w:rPr>
        <w:rFonts w:ascii="Times New Roman" w:hAnsi="Times New Roman"/>
        <w:noProof/>
        <w:sz w:val="18"/>
        <w:szCs w:val="18"/>
        <w:lang w:val="en-GB"/>
      </w:rPr>
      <w:t>8</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165B9E">
      <w:rPr>
        <w:rFonts w:ascii="Times New Roman" w:hAnsi="Times New Roman"/>
        <w:noProof/>
        <w:sz w:val="18"/>
        <w:szCs w:val="18"/>
        <w:lang w:val="en-GB"/>
      </w:rPr>
      <w:t>8</w:t>
    </w:r>
    <w:r w:rsidRPr="00C4214C">
      <w:rPr>
        <w:rFonts w:ascii="Times New Roman" w:hAnsi="Times New Roman"/>
        <w:sz w:val="18"/>
        <w:szCs w:val="18"/>
      </w:rPr>
      <w:fldChar w:fldCharType="end"/>
    </w:r>
  </w:p>
  <w:p w:rsidR="00785D5A" w:rsidRPr="00C4214C" w:rsidRDefault="00785D5A"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165B9E">
      <w:rPr>
        <w:rFonts w:ascii="Times New Roman" w:hAnsi="Times New Roman"/>
        <w:noProof/>
        <w:sz w:val="18"/>
        <w:szCs w:val="18"/>
        <w:lang w:val="en-GB"/>
      </w:rPr>
      <w:t>c4f_annexiitechspeciiitechoffer_en</w:t>
    </w:r>
    <w:r w:rsidRPr="00E656F6">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Pr="00C4214C" w:rsidRDefault="00785D5A"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Pr>
        <w:rFonts w:ascii="Times New Roman" w:hAnsi="Times New Roman"/>
        <w:b/>
        <w:sz w:val="18"/>
        <w:lang w:val="en-GB"/>
      </w:rPr>
      <w:t>.1</w:t>
    </w:r>
    <w:r w:rsidRPr="009F1BCE">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165B9E">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165B9E">
      <w:rPr>
        <w:rFonts w:ascii="Times New Roman" w:hAnsi="Times New Roman"/>
        <w:noProof/>
        <w:sz w:val="18"/>
        <w:szCs w:val="18"/>
        <w:lang w:val="en-GB"/>
      </w:rPr>
      <w:t>8</w:t>
    </w:r>
    <w:r w:rsidRPr="00C4214C">
      <w:rPr>
        <w:rFonts w:ascii="Times New Roman" w:hAnsi="Times New Roman"/>
        <w:sz w:val="18"/>
        <w:szCs w:val="18"/>
      </w:rPr>
      <w:fldChar w:fldCharType="end"/>
    </w:r>
  </w:p>
  <w:p w:rsidR="00785D5A" w:rsidRPr="009F1BCE" w:rsidRDefault="00785D5A"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165B9E">
      <w:rPr>
        <w:rFonts w:ascii="Times New Roman" w:hAnsi="Times New Roman"/>
        <w:noProof/>
        <w:sz w:val="18"/>
        <w:szCs w:val="18"/>
        <w:lang w:val="en-GB"/>
      </w:rPr>
      <w:t>c4f_annexiitechspeciiitechoffer_en</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34D" w:rsidRDefault="000F534D">
      <w:r>
        <w:separator/>
      </w:r>
    </w:p>
  </w:footnote>
  <w:footnote w:type="continuationSeparator" w:id="0">
    <w:p w:rsidR="000F534D" w:rsidRDefault="000F5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Default="00785D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Default="00785D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D5A" w:rsidRDefault="00785D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65B10"/>
    <w:multiLevelType w:val="multilevel"/>
    <w:tmpl w:val="93D60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5DA1B0B"/>
    <w:multiLevelType w:val="hybridMultilevel"/>
    <w:tmpl w:val="0FB6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6C7B82"/>
    <w:multiLevelType w:val="multilevel"/>
    <w:tmpl w:val="E52A2F48"/>
    <w:lvl w:ilvl="0">
      <w:start w:val="1"/>
      <w:numFmt w:val="bullet"/>
      <w:lvlText w:val="−"/>
      <w:lvlJc w:val="left"/>
      <w:pPr>
        <w:ind w:left="1996" w:hanging="360"/>
      </w:pPr>
      <w:rPr>
        <w:rFonts w:ascii="Noto Sans Symbols" w:eastAsia="Noto Sans Symbols" w:hAnsi="Noto Sans Symbols" w:cs="Noto Sans Symbols"/>
      </w:rPr>
    </w:lvl>
    <w:lvl w:ilvl="1">
      <w:start w:val="1"/>
      <w:numFmt w:val="bullet"/>
      <w:lvlText w:val="o"/>
      <w:lvlJc w:val="left"/>
      <w:pPr>
        <w:ind w:left="1865" w:hanging="360"/>
      </w:pPr>
      <w:rPr>
        <w:rFonts w:ascii="Courier New" w:eastAsia="Courier New" w:hAnsi="Courier New" w:cs="Courier New"/>
      </w:rPr>
    </w:lvl>
    <w:lvl w:ilvl="2">
      <w:start w:val="1"/>
      <w:numFmt w:val="bullet"/>
      <w:lvlText w:val="▪"/>
      <w:lvlJc w:val="left"/>
      <w:pPr>
        <w:ind w:left="2585" w:hanging="360"/>
      </w:pPr>
      <w:rPr>
        <w:rFonts w:ascii="Noto Sans Symbols" w:eastAsia="Noto Sans Symbols" w:hAnsi="Noto Sans Symbols" w:cs="Noto Sans Symbols"/>
      </w:rPr>
    </w:lvl>
    <w:lvl w:ilvl="3">
      <w:start w:val="1"/>
      <w:numFmt w:val="bullet"/>
      <w:lvlText w:val="●"/>
      <w:lvlJc w:val="left"/>
      <w:pPr>
        <w:ind w:left="3305" w:hanging="360"/>
      </w:pPr>
      <w:rPr>
        <w:rFonts w:ascii="Noto Sans Symbols" w:eastAsia="Noto Sans Symbols" w:hAnsi="Noto Sans Symbols" w:cs="Noto Sans Symbols"/>
      </w:rPr>
    </w:lvl>
    <w:lvl w:ilvl="4">
      <w:start w:val="1"/>
      <w:numFmt w:val="bullet"/>
      <w:lvlText w:val="o"/>
      <w:lvlJc w:val="left"/>
      <w:pPr>
        <w:ind w:left="4025" w:hanging="360"/>
      </w:pPr>
      <w:rPr>
        <w:rFonts w:ascii="Courier New" w:eastAsia="Courier New" w:hAnsi="Courier New" w:cs="Courier New"/>
      </w:rPr>
    </w:lvl>
    <w:lvl w:ilvl="5">
      <w:start w:val="1"/>
      <w:numFmt w:val="bullet"/>
      <w:lvlText w:val="▪"/>
      <w:lvlJc w:val="left"/>
      <w:pPr>
        <w:ind w:left="4745" w:hanging="360"/>
      </w:pPr>
      <w:rPr>
        <w:rFonts w:ascii="Noto Sans Symbols" w:eastAsia="Noto Sans Symbols" w:hAnsi="Noto Sans Symbols" w:cs="Noto Sans Symbols"/>
      </w:rPr>
    </w:lvl>
    <w:lvl w:ilvl="6">
      <w:start w:val="1"/>
      <w:numFmt w:val="bullet"/>
      <w:lvlText w:val="●"/>
      <w:lvlJc w:val="left"/>
      <w:pPr>
        <w:ind w:left="5465" w:hanging="360"/>
      </w:pPr>
      <w:rPr>
        <w:rFonts w:ascii="Noto Sans Symbols" w:eastAsia="Noto Sans Symbols" w:hAnsi="Noto Sans Symbols" w:cs="Noto Sans Symbols"/>
      </w:rPr>
    </w:lvl>
    <w:lvl w:ilvl="7">
      <w:start w:val="1"/>
      <w:numFmt w:val="bullet"/>
      <w:lvlText w:val="o"/>
      <w:lvlJc w:val="left"/>
      <w:pPr>
        <w:ind w:left="6185" w:hanging="360"/>
      </w:pPr>
      <w:rPr>
        <w:rFonts w:ascii="Courier New" w:eastAsia="Courier New" w:hAnsi="Courier New" w:cs="Courier New"/>
      </w:rPr>
    </w:lvl>
    <w:lvl w:ilvl="8">
      <w:start w:val="1"/>
      <w:numFmt w:val="bullet"/>
      <w:lvlText w:val="▪"/>
      <w:lvlJc w:val="left"/>
      <w:pPr>
        <w:ind w:left="6905" w:hanging="360"/>
      </w:pPr>
      <w:rPr>
        <w:rFonts w:ascii="Noto Sans Symbols" w:eastAsia="Noto Sans Symbols" w:hAnsi="Noto Sans Symbols" w:cs="Noto Sans Symbols"/>
      </w:rPr>
    </w:lvl>
  </w:abstractNum>
  <w:abstractNum w:abstractNumId="4">
    <w:nsid w:val="075B700A"/>
    <w:multiLevelType w:val="multilevel"/>
    <w:tmpl w:val="0D06240C"/>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5">
    <w:nsid w:val="0800196C"/>
    <w:multiLevelType w:val="multilevel"/>
    <w:tmpl w:val="17080EA0"/>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6">
    <w:nsid w:val="0CAB1D33"/>
    <w:multiLevelType w:val="multilevel"/>
    <w:tmpl w:val="A7DC26FE"/>
    <w:lvl w:ilvl="0">
      <w:start w:val="1"/>
      <w:numFmt w:val="decimal"/>
      <w:lvlText w:val="%1)"/>
      <w:lvlJc w:val="left"/>
      <w:pPr>
        <w:ind w:left="360"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EC71A9E"/>
    <w:multiLevelType w:val="multilevel"/>
    <w:tmpl w:val="B29EF6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2156EBF"/>
    <w:multiLevelType w:val="multilevel"/>
    <w:tmpl w:val="A5DED116"/>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
      <w:lvlJc w:val="left"/>
      <w:pPr>
        <w:ind w:left="2291" w:hanging="360"/>
      </w:pPr>
      <w:rPr>
        <w:rFonts w:ascii="Noto Sans Symbols" w:eastAsia="Noto Sans Symbols" w:hAnsi="Noto Sans Symbols" w:cs="Noto Sans Symbols"/>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9">
    <w:nsid w:val="147175A6"/>
    <w:multiLevelType w:val="multilevel"/>
    <w:tmpl w:val="4DAE5D26"/>
    <w:lvl w:ilvl="0">
      <w:start w:val="1"/>
      <w:numFmt w:val="decimal"/>
      <w:lvlText w:val="%1)"/>
      <w:lvlJc w:val="left"/>
      <w:pPr>
        <w:ind w:left="1635" w:hanging="360"/>
      </w:pPr>
    </w:lvl>
    <w:lvl w:ilvl="1">
      <w:start w:val="1"/>
      <w:numFmt w:val="lowerLetter"/>
      <w:lvlText w:val="%2."/>
      <w:lvlJc w:val="left"/>
      <w:pPr>
        <w:ind w:left="2355" w:hanging="360"/>
      </w:pPr>
    </w:lvl>
    <w:lvl w:ilvl="2">
      <w:start w:val="1"/>
      <w:numFmt w:val="lowerRoman"/>
      <w:lvlText w:val="%3."/>
      <w:lvlJc w:val="right"/>
      <w:pPr>
        <w:ind w:left="3075" w:hanging="180"/>
      </w:pPr>
    </w:lvl>
    <w:lvl w:ilvl="3">
      <w:start w:val="1"/>
      <w:numFmt w:val="decimal"/>
      <w:lvlText w:val="%4."/>
      <w:lvlJc w:val="left"/>
      <w:pPr>
        <w:ind w:left="3795" w:hanging="360"/>
      </w:pPr>
    </w:lvl>
    <w:lvl w:ilvl="4">
      <w:start w:val="1"/>
      <w:numFmt w:val="lowerLetter"/>
      <w:lvlText w:val="%5."/>
      <w:lvlJc w:val="left"/>
      <w:pPr>
        <w:ind w:left="4515" w:hanging="360"/>
      </w:pPr>
    </w:lvl>
    <w:lvl w:ilvl="5">
      <w:start w:val="1"/>
      <w:numFmt w:val="lowerRoman"/>
      <w:lvlText w:val="%6."/>
      <w:lvlJc w:val="right"/>
      <w:pPr>
        <w:ind w:left="5235" w:hanging="180"/>
      </w:pPr>
    </w:lvl>
    <w:lvl w:ilvl="6">
      <w:start w:val="1"/>
      <w:numFmt w:val="decimal"/>
      <w:lvlText w:val="%7."/>
      <w:lvlJc w:val="left"/>
      <w:pPr>
        <w:ind w:left="5955" w:hanging="360"/>
      </w:pPr>
    </w:lvl>
    <w:lvl w:ilvl="7">
      <w:start w:val="1"/>
      <w:numFmt w:val="lowerLetter"/>
      <w:lvlText w:val="%8."/>
      <w:lvlJc w:val="left"/>
      <w:pPr>
        <w:ind w:left="6675" w:hanging="360"/>
      </w:pPr>
    </w:lvl>
    <w:lvl w:ilvl="8">
      <w:start w:val="1"/>
      <w:numFmt w:val="lowerRoman"/>
      <w:lvlText w:val="%9."/>
      <w:lvlJc w:val="right"/>
      <w:pPr>
        <w:ind w:left="7395" w:hanging="180"/>
      </w:pPr>
    </w:lvl>
  </w:abstractNum>
  <w:abstractNum w:abstractNumId="10">
    <w:nsid w:val="188028A4"/>
    <w:multiLevelType w:val="multilevel"/>
    <w:tmpl w:val="A88EF846"/>
    <w:lvl w:ilvl="0">
      <w:start w:val="1"/>
      <w:numFmt w:val="decimal"/>
      <w:lvlText w:val="%1)"/>
      <w:lvlJc w:val="left"/>
      <w:pPr>
        <w:ind w:left="1635" w:hanging="360"/>
      </w:pPr>
    </w:lvl>
    <w:lvl w:ilvl="1">
      <w:start w:val="1"/>
      <w:numFmt w:val="lowerLetter"/>
      <w:lvlText w:val="%2."/>
      <w:lvlJc w:val="left"/>
      <w:pPr>
        <w:ind w:left="2355" w:hanging="360"/>
      </w:pPr>
    </w:lvl>
    <w:lvl w:ilvl="2">
      <w:start w:val="1"/>
      <w:numFmt w:val="lowerRoman"/>
      <w:lvlText w:val="%3."/>
      <w:lvlJc w:val="right"/>
      <w:pPr>
        <w:ind w:left="3075" w:hanging="180"/>
      </w:pPr>
    </w:lvl>
    <w:lvl w:ilvl="3">
      <w:start w:val="1"/>
      <w:numFmt w:val="decimal"/>
      <w:lvlText w:val="%4."/>
      <w:lvlJc w:val="left"/>
      <w:pPr>
        <w:ind w:left="3795" w:hanging="360"/>
      </w:pPr>
    </w:lvl>
    <w:lvl w:ilvl="4">
      <w:start w:val="1"/>
      <w:numFmt w:val="lowerLetter"/>
      <w:lvlText w:val="%5."/>
      <w:lvlJc w:val="left"/>
      <w:pPr>
        <w:ind w:left="4515" w:hanging="360"/>
      </w:pPr>
    </w:lvl>
    <w:lvl w:ilvl="5">
      <w:start w:val="1"/>
      <w:numFmt w:val="lowerRoman"/>
      <w:lvlText w:val="%6."/>
      <w:lvlJc w:val="right"/>
      <w:pPr>
        <w:ind w:left="5235" w:hanging="180"/>
      </w:pPr>
    </w:lvl>
    <w:lvl w:ilvl="6">
      <w:start w:val="1"/>
      <w:numFmt w:val="decimal"/>
      <w:lvlText w:val="%7."/>
      <w:lvlJc w:val="left"/>
      <w:pPr>
        <w:ind w:left="5955" w:hanging="360"/>
      </w:pPr>
    </w:lvl>
    <w:lvl w:ilvl="7">
      <w:start w:val="1"/>
      <w:numFmt w:val="lowerLetter"/>
      <w:lvlText w:val="%8."/>
      <w:lvlJc w:val="left"/>
      <w:pPr>
        <w:ind w:left="6675" w:hanging="360"/>
      </w:pPr>
    </w:lvl>
    <w:lvl w:ilvl="8">
      <w:start w:val="1"/>
      <w:numFmt w:val="lowerRoman"/>
      <w:lvlText w:val="%9."/>
      <w:lvlJc w:val="right"/>
      <w:pPr>
        <w:ind w:left="7395" w:hanging="180"/>
      </w:pPr>
    </w:lvl>
  </w:abstractNum>
  <w:abstractNum w:abstractNumId="11">
    <w:nsid w:val="1C5C31C1"/>
    <w:multiLevelType w:val="multilevel"/>
    <w:tmpl w:val="1206C3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23AF3740"/>
    <w:multiLevelType w:val="multilevel"/>
    <w:tmpl w:val="B3F2F8DC"/>
    <w:lvl w:ilvl="0">
      <w:start w:val="1"/>
      <w:numFmt w:val="decimal"/>
      <w:lvlText w:val="%1)"/>
      <w:lvlJc w:val="left"/>
      <w:pPr>
        <w:ind w:left="1635" w:hanging="360"/>
      </w:pPr>
    </w:lvl>
    <w:lvl w:ilvl="1">
      <w:start w:val="1"/>
      <w:numFmt w:val="lowerLetter"/>
      <w:lvlText w:val="%2."/>
      <w:lvlJc w:val="left"/>
      <w:pPr>
        <w:ind w:left="2355" w:hanging="360"/>
      </w:pPr>
    </w:lvl>
    <w:lvl w:ilvl="2">
      <w:start w:val="1"/>
      <w:numFmt w:val="lowerRoman"/>
      <w:lvlText w:val="%3."/>
      <w:lvlJc w:val="right"/>
      <w:pPr>
        <w:ind w:left="3075" w:hanging="180"/>
      </w:pPr>
    </w:lvl>
    <w:lvl w:ilvl="3">
      <w:start w:val="1"/>
      <w:numFmt w:val="decimal"/>
      <w:lvlText w:val="%4."/>
      <w:lvlJc w:val="left"/>
      <w:pPr>
        <w:ind w:left="3795" w:hanging="360"/>
      </w:pPr>
    </w:lvl>
    <w:lvl w:ilvl="4">
      <w:start w:val="1"/>
      <w:numFmt w:val="lowerLetter"/>
      <w:lvlText w:val="%5."/>
      <w:lvlJc w:val="left"/>
      <w:pPr>
        <w:ind w:left="4515" w:hanging="360"/>
      </w:pPr>
    </w:lvl>
    <w:lvl w:ilvl="5">
      <w:start w:val="1"/>
      <w:numFmt w:val="lowerRoman"/>
      <w:lvlText w:val="%6."/>
      <w:lvlJc w:val="right"/>
      <w:pPr>
        <w:ind w:left="5235" w:hanging="180"/>
      </w:pPr>
    </w:lvl>
    <w:lvl w:ilvl="6">
      <w:start w:val="1"/>
      <w:numFmt w:val="decimal"/>
      <w:lvlText w:val="%7."/>
      <w:lvlJc w:val="left"/>
      <w:pPr>
        <w:ind w:left="5955" w:hanging="360"/>
      </w:pPr>
    </w:lvl>
    <w:lvl w:ilvl="7">
      <w:start w:val="1"/>
      <w:numFmt w:val="lowerLetter"/>
      <w:lvlText w:val="%8."/>
      <w:lvlJc w:val="left"/>
      <w:pPr>
        <w:ind w:left="6675" w:hanging="360"/>
      </w:pPr>
    </w:lvl>
    <w:lvl w:ilvl="8">
      <w:start w:val="1"/>
      <w:numFmt w:val="lowerRoman"/>
      <w:lvlText w:val="%9."/>
      <w:lvlJc w:val="right"/>
      <w:pPr>
        <w:ind w:left="7395" w:hanging="180"/>
      </w:pPr>
    </w:lvl>
  </w:abstractNum>
  <w:abstractNum w:abstractNumId="13">
    <w:nsid w:val="284069D5"/>
    <w:multiLevelType w:val="multilevel"/>
    <w:tmpl w:val="CF4299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28947DDF"/>
    <w:multiLevelType w:val="multilevel"/>
    <w:tmpl w:val="51FA79F2"/>
    <w:lvl w:ilvl="0">
      <w:start w:val="1"/>
      <w:numFmt w:val="decimal"/>
      <w:lvlText w:val="%1)"/>
      <w:lvlJc w:val="left"/>
      <w:pPr>
        <w:ind w:left="1635" w:hanging="360"/>
      </w:pPr>
    </w:lvl>
    <w:lvl w:ilvl="1">
      <w:start w:val="1"/>
      <w:numFmt w:val="lowerLetter"/>
      <w:lvlText w:val="%2."/>
      <w:lvlJc w:val="left"/>
      <w:pPr>
        <w:ind w:left="2355" w:hanging="360"/>
      </w:pPr>
    </w:lvl>
    <w:lvl w:ilvl="2">
      <w:start w:val="1"/>
      <w:numFmt w:val="lowerRoman"/>
      <w:lvlText w:val="%3."/>
      <w:lvlJc w:val="right"/>
      <w:pPr>
        <w:ind w:left="3075" w:hanging="180"/>
      </w:pPr>
    </w:lvl>
    <w:lvl w:ilvl="3">
      <w:start w:val="1"/>
      <w:numFmt w:val="decimal"/>
      <w:lvlText w:val="%4."/>
      <w:lvlJc w:val="left"/>
      <w:pPr>
        <w:ind w:left="3795" w:hanging="360"/>
      </w:pPr>
    </w:lvl>
    <w:lvl w:ilvl="4">
      <w:start w:val="1"/>
      <w:numFmt w:val="lowerLetter"/>
      <w:lvlText w:val="%5."/>
      <w:lvlJc w:val="left"/>
      <w:pPr>
        <w:ind w:left="4515" w:hanging="360"/>
      </w:pPr>
    </w:lvl>
    <w:lvl w:ilvl="5">
      <w:start w:val="1"/>
      <w:numFmt w:val="lowerRoman"/>
      <w:lvlText w:val="%6."/>
      <w:lvlJc w:val="right"/>
      <w:pPr>
        <w:ind w:left="5235" w:hanging="180"/>
      </w:pPr>
    </w:lvl>
    <w:lvl w:ilvl="6">
      <w:start w:val="1"/>
      <w:numFmt w:val="decimal"/>
      <w:lvlText w:val="%7."/>
      <w:lvlJc w:val="left"/>
      <w:pPr>
        <w:ind w:left="5955" w:hanging="360"/>
      </w:pPr>
    </w:lvl>
    <w:lvl w:ilvl="7">
      <w:start w:val="1"/>
      <w:numFmt w:val="lowerLetter"/>
      <w:lvlText w:val="%8."/>
      <w:lvlJc w:val="left"/>
      <w:pPr>
        <w:ind w:left="6675" w:hanging="360"/>
      </w:pPr>
    </w:lvl>
    <w:lvl w:ilvl="8">
      <w:start w:val="1"/>
      <w:numFmt w:val="lowerRoman"/>
      <w:lvlText w:val="%9."/>
      <w:lvlJc w:val="right"/>
      <w:pPr>
        <w:ind w:left="7395" w:hanging="180"/>
      </w:pPr>
    </w:lvl>
  </w:abstractNum>
  <w:abstractNum w:abstractNumId="15">
    <w:nsid w:val="294E4003"/>
    <w:multiLevelType w:val="multilevel"/>
    <w:tmpl w:val="CD7A7F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2D9300A"/>
    <w:multiLevelType w:val="multilevel"/>
    <w:tmpl w:val="39D878E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sz w:val="24"/>
        <w:szCs w:val="24"/>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
    <w:nsid w:val="452D0B62"/>
    <w:multiLevelType w:val="multilevel"/>
    <w:tmpl w:val="E0C2FA5A"/>
    <w:lvl w:ilvl="0">
      <w:start w:val="1"/>
      <w:numFmt w:val="decimal"/>
      <w:lvlText w:val="%1."/>
      <w:lvlJc w:val="left"/>
      <w:pPr>
        <w:ind w:left="360" w:hanging="360"/>
      </w:pPr>
      <w:rPr>
        <w:rFonts w:ascii="Calibri" w:eastAsia="Calibri" w:hAnsi="Calibri" w:cs="Calibri"/>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6A57890"/>
    <w:multiLevelType w:val="multilevel"/>
    <w:tmpl w:val="1DFCC3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48FC3D47"/>
    <w:multiLevelType w:val="multilevel"/>
    <w:tmpl w:val="3DE62560"/>
    <w:lvl w:ilvl="0">
      <w:start w:val="1"/>
      <w:numFmt w:val="decimal"/>
      <w:lvlText w:val="%1)"/>
      <w:lvlJc w:val="left"/>
      <w:pPr>
        <w:ind w:left="1571" w:hanging="360"/>
      </w:p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0">
    <w:nsid w:val="65BF1A2D"/>
    <w:multiLevelType w:val="multilevel"/>
    <w:tmpl w:val="CDEEC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79A5E28"/>
    <w:multiLevelType w:val="multilevel"/>
    <w:tmpl w:val="ED7E7C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68A8445D"/>
    <w:multiLevelType w:val="multilevel"/>
    <w:tmpl w:val="E7B80A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nsid w:val="6BBE30AD"/>
    <w:multiLevelType w:val="multilevel"/>
    <w:tmpl w:val="0D5A88B4"/>
    <w:lvl w:ilvl="0">
      <w:start w:val="1"/>
      <w:numFmt w:val="decimal"/>
      <w:lvlText w:val="%1)"/>
      <w:lvlJc w:val="left"/>
      <w:pPr>
        <w:ind w:left="1575" w:hanging="360"/>
      </w:pPr>
    </w:lvl>
    <w:lvl w:ilvl="1">
      <w:start w:val="1"/>
      <w:numFmt w:val="lowerLetter"/>
      <w:lvlText w:val="%2."/>
      <w:lvlJc w:val="left"/>
      <w:pPr>
        <w:ind w:left="2295" w:hanging="360"/>
      </w:pPr>
    </w:lvl>
    <w:lvl w:ilvl="2">
      <w:start w:val="1"/>
      <w:numFmt w:val="lowerRoman"/>
      <w:lvlText w:val="%3."/>
      <w:lvlJc w:val="right"/>
      <w:pPr>
        <w:ind w:left="3015" w:hanging="180"/>
      </w:pPr>
    </w:lvl>
    <w:lvl w:ilvl="3">
      <w:start w:val="1"/>
      <w:numFmt w:val="decimal"/>
      <w:lvlText w:val="%4."/>
      <w:lvlJc w:val="left"/>
      <w:pPr>
        <w:ind w:left="3735" w:hanging="360"/>
      </w:pPr>
    </w:lvl>
    <w:lvl w:ilvl="4">
      <w:start w:val="1"/>
      <w:numFmt w:val="lowerLetter"/>
      <w:lvlText w:val="%5."/>
      <w:lvlJc w:val="left"/>
      <w:pPr>
        <w:ind w:left="4455" w:hanging="360"/>
      </w:pPr>
    </w:lvl>
    <w:lvl w:ilvl="5">
      <w:start w:val="1"/>
      <w:numFmt w:val="lowerRoman"/>
      <w:lvlText w:val="%6."/>
      <w:lvlJc w:val="right"/>
      <w:pPr>
        <w:ind w:left="5175" w:hanging="180"/>
      </w:pPr>
    </w:lvl>
    <w:lvl w:ilvl="6">
      <w:start w:val="1"/>
      <w:numFmt w:val="decimal"/>
      <w:lvlText w:val="%7."/>
      <w:lvlJc w:val="left"/>
      <w:pPr>
        <w:ind w:left="5895" w:hanging="360"/>
      </w:pPr>
    </w:lvl>
    <w:lvl w:ilvl="7">
      <w:start w:val="1"/>
      <w:numFmt w:val="lowerLetter"/>
      <w:lvlText w:val="%8."/>
      <w:lvlJc w:val="left"/>
      <w:pPr>
        <w:ind w:left="6615" w:hanging="360"/>
      </w:pPr>
    </w:lvl>
    <w:lvl w:ilvl="8">
      <w:start w:val="1"/>
      <w:numFmt w:val="lowerRoman"/>
      <w:lvlText w:val="%9."/>
      <w:lvlJc w:val="right"/>
      <w:pPr>
        <w:ind w:left="7335" w:hanging="180"/>
      </w:pPr>
    </w:lvl>
  </w:abstractNum>
  <w:abstractNum w:abstractNumId="2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F8A4275"/>
    <w:multiLevelType w:val="multilevel"/>
    <w:tmpl w:val="8EE69450"/>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7">
    <w:nsid w:val="71F9215B"/>
    <w:multiLevelType w:val="multilevel"/>
    <w:tmpl w:val="BF8256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90D4D1C"/>
    <w:multiLevelType w:val="multilevel"/>
    <w:tmpl w:val="D27093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7A0B4605"/>
    <w:multiLevelType w:val="multilevel"/>
    <w:tmpl w:val="FF7618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BDD195D"/>
    <w:multiLevelType w:val="multilevel"/>
    <w:tmpl w:val="69E624CC"/>
    <w:lvl w:ilvl="0">
      <w:start w:val="1"/>
      <w:numFmt w:val="decimal"/>
      <w:lvlText w:val="%1)"/>
      <w:lvlJc w:val="left"/>
      <w:pPr>
        <w:ind w:left="1635" w:hanging="360"/>
      </w:pPr>
    </w:lvl>
    <w:lvl w:ilvl="1">
      <w:start w:val="1"/>
      <w:numFmt w:val="lowerLetter"/>
      <w:lvlText w:val="%2."/>
      <w:lvlJc w:val="left"/>
      <w:pPr>
        <w:ind w:left="2355" w:hanging="360"/>
      </w:pPr>
    </w:lvl>
    <w:lvl w:ilvl="2">
      <w:start w:val="1"/>
      <w:numFmt w:val="lowerRoman"/>
      <w:lvlText w:val="%3."/>
      <w:lvlJc w:val="right"/>
      <w:pPr>
        <w:ind w:left="3075" w:hanging="180"/>
      </w:pPr>
    </w:lvl>
    <w:lvl w:ilvl="3">
      <w:start w:val="1"/>
      <w:numFmt w:val="decimal"/>
      <w:lvlText w:val="%4."/>
      <w:lvlJc w:val="left"/>
      <w:pPr>
        <w:ind w:left="3795" w:hanging="360"/>
      </w:pPr>
    </w:lvl>
    <w:lvl w:ilvl="4">
      <w:start w:val="1"/>
      <w:numFmt w:val="lowerLetter"/>
      <w:lvlText w:val="%5."/>
      <w:lvlJc w:val="left"/>
      <w:pPr>
        <w:ind w:left="4515" w:hanging="360"/>
      </w:pPr>
    </w:lvl>
    <w:lvl w:ilvl="5">
      <w:start w:val="1"/>
      <w:numFmt w:val="lowerRoman"/>
      <w:lvlText w:val="%6."/>
      <w:lvlJc w:val="right"/>
      <w:pPr>
        <w:ind w:left="5235" w:hanging="180"/>
      </w:pPr>
    </w:lvl>
    <w:lvl w:ilvl="6">
      <w:start w:val="1"/>
      <w:numFmt w:val="decimal"/>
      <w:lvlText w:val="%7."/>
      <w:lvlJc w:val="left"/>
      <w:pPr>
        <w:ind w:left="5955" w:hanging="360"/>
      </w:pPr>
    </w:lvl>
    <w:lvl w:ilvl="7">
      <w:start w:val="1"/>
      <w:numFmt w:val="lowerLetter"/>
      <w:lvlText w:val="%8."/>
      <w:lvlJc w:val="left"/>
      <w:pPr>
        <w:ind w:left="6675" w:hanging="360"/>
      </w:pPr>
    </w:lvl>
    <w:lvl w:ilvl="8">
      <w:start w:val="1"/>
      <w:numFmt w:val="lowerRoman"/>
      <w:lvlText w:val="%9."/>
      <w:lvlJc w:val="right"/>
      <w:pPr>
        <w:ind w:left="7395" w:hanging="180"/>
      </w:pPr>
    </w:lvl>
  </w:abstractNum>
  <w:num w:numId="1">
    <w:abstractNumId w:val="23"/>
  </w:num>
  <w:num w:numId="2">
    <w:abstractNumId w:val="1"/>
  </w:num>
  <w:num w:numId="3">
    <w:abstractNumId w:val="22"/>
  </w:num>
  <w:num w:numId="4">
    <w:abstractNumId w:val="12"/>
  </w:num>
  <w:num w:numId="5">
    <w:abstractNumId w:val="13"/>
  </w:num>
  <w:num w:numId="6">
    <w:abstractNumId w:val="0"/>
  </w:num>
  <w:num w:numId="7">
    <w:abstractNumId w:val="18"/>
  </w:num>
  <w:num w:numId="8">
    <w:abstractNumId w:val="30"/>
  </w:num>
  <w:num w:numId="9">
    <w:abstractNumId w:val="7"/>
  </w:num>
  <w:num w:numId="10">
    <w:abstractNumId w:val="21"/>
  </w:num>
  <w:num w:numId="11">
    <w:abstractNumId w:val="29"/>
  </w:num>
  <w:num w:numId="12">
    <w:abstractNumId w:val="27"/>
  </w:num>
  <w:num w:numId="13">
    <w:abstractNumId w:val="26"/>
  </w:num>
  <w:num w:numId="14">
    <w:abstractNumId w:val="28"/>
  </w:num>
  <w:num w:numId="15">
    <w:abstractNumId w:val="11"/>
  </w:num>
  <w:num w:numId="16">
    <w:abstractNumId w:val="14"/>
  </w:num>
  <w:num w:numId="17">
    <w:abstractNumId w:val="3"/>
  </w:num>
  <w:num w:numId="18">
    <w:abstractNumId w:val="24"/>
  </w:num>
  <w:num w:numId="19">
    <w:abstractNumId w:val="9"/>
  </w:num>
  <w:num w:numId="20">
    <w:abstractNumId w:val="5"/>
  </w:num>
  <w:num w:numId="21">
    <w:abstractNumId w:val="4"/>
  </w:num>
  <w:num w:numId="22">
    <w:abstractNumId w:val="17"/>
  </w:num>
  <w:num w:numId="23">
    <w:abstractNumId w:val="19"/>
  </w:num>
  <w:num w:numId="24">
    <w:abstractNumId w:val="16"/>
  </w:num>
  <w:num w:numId="25">
    <w:abstractNumId w:val="10"/>
  </w:num>
  <w:num w:numId="26">
    <w:abstractNumId w:val="15"/>
  </w:num>
  <w:num w:numId="27">
    <w:abstractNumId w:val="20"/>
  </w:num>
  <w:num w:numId="28">
    <w:abstractNumId w:val="6"/>
  </w:num>
  <w:num w:numId="29">
    <w:abstractNumId w:val="8"/>
  </w:num>
  <w:num w:numId="30">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34D"/>
    <w:rsid w:val="000F56D4"/>
    <w:rsid w:val="000F5F5F"/>
    <w:rsid w:val="00100E01"/>
    <w:rsid w:val="00100FC0"/>
    <w:rsid w:val="00103348"/>
    <w:rsid w:val="00103913"/>
    <w:rsid w:val="00104DB7"/>
    <w:rsid w:val="00107B48"/>
    <w:rsid w:val="00111B28"/>
    <w:rsid w:val="00111DF7"/>
    <w:rsid w:val="00115916"/>
    <w:rsid w:val="00120421"/>
    <w:rsid w:val="001302A7"/>
    <w:rsid w:val="001337FD"/>
    <w:rsid w:val="00134C30"/>
    <w:rsid w:val="0014659F"/>
    <w:rsid w:val="00150767"/>
    <w:rsid w:val="00153236"/>
    <w:rsid w:val="001536B3"/>
    <w:rsid w:val="00157DEE"/>
    <w:rsid w:val="00165B9E"/>
    <w:rsid w:val="001766D9"/>
    <w:rsid w:val="00181980"/>
    <w:rsid w:val="00187253"/>
    <w:rsid w:val="001905EC"/>
    <w:rsid w:val="001932AF"/>
    <w:rsid w:val="001937B4"/>
    <w:rsid w:val="001A3CB9"/>
    <w:rsid w:val="001B5454"/>
    <w:rsid w:val="001D0532"/>
    <w:rsid w:val="001E4648"/>
    <w:rsid w:val="001F5421"/>
    <w:rsid w:val="00211E0F"/>
    <w:rsid w:val="00211EAF"/>
    <w:rsid w:val="00216F0D"/>
    <w:rsid w:val="002209F1"/>
    <w:rsid w:val="00220BF7"/>
    <w:rsid w:val="00224C44"/>
    <w:rsid w:val="00235883"/>
    <w:rsid w:val="00237D02"/>
    <w:rsid w:val="002426D3"/>
    <w:rsid w:val="002442B7"/>
    <w:rsid w:val="0025363E"/>
    <w:rsid w:val="002560BB"/>
    <w:rsid w:val="002561C8"/>
    <w:rsid w:val="0026512B"/>
    <w:rsid w:val="0026542C"/>
    <w:rsid w:val="00271700"/>
    <w:rsid w:val="0028364A"/>
    <w:rsid w:val="00294190"/>
    <w:rsid w:val="002A0041"/>
    <w:rsid w:val="002A4F0D"/>
    <w:rsid w:val="002B0798"/>
    <w:rsid w:val="002B6401"/>
    <w:rsid w:val="002B7357"/>
    <w:rsid w:val="002C649A"/>
    <w:rsid w:val="002D0F05"/>
    <w:rsid w:val="002D2FC0"/>
    <w:rsid w:val="002F1222"/>
    <w:rsid w:val="00301346"/>
    <w:rsid w:val="0030264D"/>
    <w:rsid w:val="0030325F"/>
    <w:rsid w:val="0030381F"/>
    <w:rsid w:val="00322263"/>
    <w:rsid w:val="003308C6"/>
    <w:rsid w:val="003409B8"/>
    <w:rsid w:val="00347B7E"/>
    <w:rsid w:val="003502E9"/>
    <w:rsid w:val="00350FFE"/>
    <w:rsid w:val="00351351"/>
    <w:rsid w:val="0035544F"/>
    <w:rsid w:val="00360344"/>
    <w:rsid w:val="003613D2"/>
    <w:rsid w:val="0036173C"/>
    <w:rsid w:val="003625CF"/>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83FD6"/>
    <w:rsid w:val="00496BB4"/>
    <w:rsid w:val="004A7ED9"/>
    <w:rsid w:val="004C0277"/>
    <w:rsid w:val="004C35B5"/>
    <w:rsid w:val="004C73B6"/>
    <w:rsid w:val="004D0651"/>
    <w:rsid w:val="004D2FD8"/>
    <w:rsid w:val="004E5500"/>
    <w:rsid w:val="004F13A1"/>
    <w:rsid w:val="004F5C57"/>
    <w:rsid w:val="00501FF0"/>
    <w:rsid w:val="005108FD"/>
    <w:rsid w:val="00512FC7"/>
    <w:rsid w:val="00525E85"/>
    <w:rsid w:val="00535826"/>
    <w:rsid w:val="00536B4A"/>
    <w:rsid w:val="00540384"/>
    <w:rsid w:val="00543F1F"/>
    <w:rsid w:val="005525A4"/>
    <w:rsid w:val="00557E77"/>
    <w:rsid w:val="0056655F"/>
    <w:rsid w:val="00571E17"/>
    <w:rsid w:val="00575CB0"/>
    <w:rsid w:val="00580B93"/>
    <w:rsid w:val="00591F23"/>
    <w:rsid w:val="00593550"/>
    <w:rsid w:val="00595CBE"/>
    <w:rsid w:val="005B2018"/>
    <w:rsid w:val="005C0EA1"/>
    <w:rsid w:val="005C4176"/>
    <w:rsid w:val="005D2116"/>
    <w:rsid w:val="005D2717"/>
    <w:rsid w:val="005D3833"/>
    <w:rsid w:val="005D571C"/>
    <w:rsid w:val="005F3C51"/>
    <w:rsid w:val="005F62D0"/>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07BC7"/>
    <w:rsid w:val="00711C72"/>
    <w:rsid w:val="0073450F"/>
    <w:rsid w:val="00743F61"/>
    <w:rsid w:val="0075384B"/>
    <w:rsid w:val="00777E99"/>
    <w:rsid w:val="0078178B"/>
    <w:rsid w:val="00785D5A"/>
    <w:rsid w:val="00792A1B"/>
    <w:rsid w:val="007B65DB"/>
    <w:rsid w:val="007C0BDD"/>
    <w:rsid w:val="007C1656"/>
    <w:rsid w:val="007C75E0"/>
    <w:rsid w:val="007D228F"/>
    <w:rsid w:val="007D5FA2"/>
    <w:rsid w:val="007E3D5F"/>
    <w:rsid w:val="007E53F9"/>
    <w:rsid w:val="00806CE0"/>
    <w:rsid w:val="00811F58"/>
    <w:rsid w:val="00811FBE"/>
    <w:rsid w:val="00822CBC"/>
    <w:rsid w:val="00853F9D"/>
    <w:rsid w:val="008552E8"/>
    <w:rsid w:val="0085667F"/>
    <w:rsid w:val="008617F3"/>
    <w:rsid w:val="0087063E"/>
    <w:rsid w:val="008766DD"/>
    <w:rsid w:val="008808CB"/>
    <w:rsid w:val="00881AD1"/>
    <w:rsid w:val="00882B76"/>
    <w:rsid w:val="008859E6"/>
    <w:rsid w:val="008A39B7"/>
    <w:rsid w:val="008B5A9D"/>
    <w:rsid w:val="008D4216"/>
    <w:rsid w:val="008D4F38"/>
    <w:rsid w:val="008E40E2"/>
    <w:rsid w:val="008F198A"/>
    <w:rsid w:val="00920A51"/>
    <w:rsid w:val="00922542"/>
    <w:rsid w:val="0093582A"/>
    <w:rsid w:val="0094670B"/>
    <w:rsid w:val="00955876"/>
    <w:rsid w:val="00976745"/>
    <w:rsid w:val="00980A42"/>
    <w:rsid w:val="009976B3"/>
    <w:rsid w:val="009A3792"/>
    <w:rsid w:val="009B0CF1"/>
    <w:rsid w:val="009B2F1F"/>
    <w:rsid w:val="009B422E"/>
    <w:rsid w:val="009B4D6F"/>
    <w:rsid w:val="009C0E86"/>
    <w:rsid w:val="009C359E"/>
    <w:rsid w:val="009D2938"/>
    <w:rsid w:val="009E1406"/>
    <w:rsid w:val="009E6B7B"/>
    <w:rsid w:val="009E6BB7"/>
    <w:rsid w:val="009F1BCE"/>
    <w:rsid w:val="00A039CA"/>
    <w:rsid w:val="00A24EE9"/>
    <w:rsid w:val="00A35449"/>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AF498C"/>
    <w:rsid w:val="00B07102"/>
    <w:rsid w:val="00B1165D"/>
    <w:rsid w:val="00B148C1"/>
    <w:rsid w:val="00B25580"/>
    <w:rsid w:val="00B277E4"/>
    <w:rsid w:val="00B3168E"/>
    <w:rsid w:val="00B44DC5"/>
    <w:rsid w:val="00B450B0"/>
    <w:rsid w:val="00B4772C"/>
    <w:rsid w:val="00B63280"/>
    <w:rsid w:val="00B644B8"/>
    <w:rsid w:val="00B66466"/>
    <w:rsid w:val="00B70C0E"/>
    <w:rsid w:val="00B722A0"/>
    <w:rsid w:val="00B80DE8"/>
    <w:rsid w:val="00B90C14"/>
    <w:rsid w:val="00B9153E"/>
    <w:rsid w:val="00B9691D"/>
    <w:rsid w:val="00B96F27"/>
    <w:rsid w:val="00B973C9"/>
    <w:rsid w:val="00BB2512"/>
    <w:rsid w:val="00BB56D3"/>
    <w:rsid w:val="00BC6222"/>
    <w:rsid w:val="00BD201F"/>
    <w:rsid w:val="00BD3371"/>
    <w:rsid w:val="00BD43E0"/>
    <w:rsid w:val="00BE41A9"/>
    <w:rsid w:val="00BF0C4A"/>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091E"/>
    <w:rsid w:val="00C720C8"/>
    <w:rsid w:val="00C75CCE"/>
    <w:rsid w:val="00C92434"/>
    <w:rsid w:val="00CA1354"/>
    <w:rsid w:val="00CA6C68"/>
    <w:rsid w:val="00CC7DE2"/>
    <w:rsid w:val="00CD78E5"/>
    <w:rsid w:val="00CD7F25"/>
    <w:rsid w:val="00CF6CFA"/>
    <w:rsid w:val="00CF7AAC"/>
    <w:rsid w:val="00D10EF9"/>
    <w:rsid w:val="00D24893"/>
    <w:rsid w:val="00D401DC"/>
    <w:rsid w:val="00D43612"/>
    <w:rsid w:val="00D43C88"/>
    <w:rsid w:val="00D50D2B"/>
    <w:rsid w:val="00D52CBF"/>
    <w:rsid w:val="00D576CA"/>
    <w:rsid w:val="00D66F04"/>
    <w:rsid w:val="00D67539"/>
    <w:rsid w:val="00D75213"/>
    <w:rsid w:val="00D83D1B"/>
    <w:rsid w:val="00D979C6"/>
    <w:rsid w:val="00DA276B"/>
    <w:rsid w:val="00DA4AB8"/>
    <w:rsid w:val="00DB3C0F"/>
    <w:rsid w:val="00DB53EF"/>
    <w:rsid w:val="00DC0120"/>
    <w:rsid w:val="00DC50E2"/>
    <w:rsid w:val="00DC54A0"/>
    <w:rsid w:val="00DC6C9C"/>
    <w:rsid w:val="00DD0624"/>
    <w:rsid w:val="00DD1BEE"/>
    <w:rsid w:val="00DF1037"/>
    <w:rsid w:val="00DF7327"/>
    <w:rsid w:val="00E076A3"/>
    <w:rsid w:val="00E11385"/>
    <w:rsid w:val="00E13CDE"/>
    <w:rsid w:val="00E15C39"/>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A17D8"/>
    <w:rsid w:val="00EB1E06"/>
    <w:rsid w:val="00EB4039"/>
    <w:rsid w:val="00EC1328"/>
    <w:rsid w:val="00EC33E4"/>
    <w:rsid w:val="00EC6A0A"/>
    <w:rsid w:val="00ED531E"/>
    <w:rsid w:val="00EE0ED9"/>
    <w:rsid w:val="00EE2E55"/>
    <w:rsid w:val="00F02006"/>
    <w:rsid w:val="00F0574A"/>
    <w:rsid w:val="00F12A62"/>
    <w:rsid w:val="00F15393"/>
    <w:rsid w:val="00F228B1"/>
    <w:rsid w:val="00F25BC8"/>
    <w:rsid w:val="00F27CBA"/>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C6923"/>
    <w:rsid w:val="00FD6CB9"/>
    <w:rsid w:val="00FE3081"/>
    <w:rsid w:val="00FE3E3B"/>
    <w:rsid w:val="00FE75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uiPriority w:val="22"/>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uiPriority w:val="39"/>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DF1037"/>
    <w:pPr>
      <w:spacing w:before="0" w:after="160" w:line="259" w:lineRule="auto"/>
      <w:ind w:left="720"/>
      <w:contextualSpacing/>
    </w:pPr>
    <w:rPr>
      <w:rFonts w:ascii="Calibri" w:eastAsia="Calibri" w:hAnsi="Calibri"/>
      <w:snapToGrid/>
      <w:sz w:val="22"/>
      <w:szCs w:val="22"/>
      <w:lang w:val="en-US"/>
    </w:rPr>
  </w:style>
  <w:style w:type="character" w:customStyle="1" w:styleId="jlqj4b">
    <w:name w:val="jlqj4b"/>
    <w:rsid w:val="003625CF"/>
  </w:style>
  <w:style w:type="paragraph" w:styleId="NormalWeb">
    <w:name w:val="Normal (Web)"/>
    <w:basedOn w:val="Normal"/>
    <w:uiPriority w:val="99"/>
    <w:unhideWhenUsed/>
    <w:rsid w:val="004C0277"/>
    <w:pPr>
      <w:spacing w:before="100" w:beforeAutospacing="1" w:after="100" w:afterAutospacing="1"/>
    </w:pPr>
    <w:rPr>
      <w:rFonts w:ascii="Times New Roman" w:hAnsi="Times New Roman"/>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863149">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2.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8</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8449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26</cp:revision>
  <cp:lastPrinted>2023-09-18T09:08:00Z</cp:lastPrinted>
  <dcterms:created xsi:type="dcterms:W3CDTF">2018-12-18T11:40:00Z</dcterms:created>
  <dcterms:modified xsi:type="dcterms:W3CDTF">2023-09-18T09:21:00Z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