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5119DD" w:rsidRPr="00F82EC3">
        <w:rPr>
          <w:b/>
          <w:smallCaps/>
          <w:sz w:val="28"/>
          <w:szCs w:val="28"/>
        </w:rPr>
        <w:t>3</w:t>
      </w:r>
      <w:r w:rsidR="00263FD8">
        <w:rPr>
          <w:b/>
          <w:smallCaps/>
          <w:sz w:val="28"/>
          <w:szCs w:val="28"/>
          <w:lang w:val="ru-RU"/>
        </w:rPr>
        <w:t>4</w:t>
      </w:r>
      <w:r w:rsidR="00BA6A76">
        <w:rPr>
          <w:b/>
          <w:smallCaps/>
          <w:sz w:val="28"/>
          <w:szCs w:val="28"/>
        </w:rPr>
        <w:t>/0</w:t>
      </w:r>
      <w:r w:rsidR="00263FD8">
        <w:rPr>
          <w:b/>
          <w:smallCaps/>
          <w:sz w:val="28"/>
          <w:szCs w:val="28"/>
        </w:rPr>
        <w:t>1</w:t>
      </w:r>
      <w:r w:rsidR="005119DD" w:rsidRPr="00F82EC3">
        <w:rPr>
          <w:b/>
          <w:smallCaps/>
          <w:sz w:val="28"/>
          <w:szCs w:val="28"/>
        </w:rPr>
        <w:t>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w:t>
      </w:r>
      <w:proofErr w:type="spellStart"/>
      <w:r w:rsidRPr="00F82EC3">
        <w:rPr>
          <w:sz w:val="22"/>
          <w:szCs w:val="22"/>
        </w:rPr>
        <w:t>Vanadzor</w:t>
      </w:r>
      <w:proofErr w:type="spellEnd"/>
      <w:r w:rsidRPr="00F82EC3">
        <w:rPr>
          <w:sz w:val="22"/>
          <w:szCs w:val="22"/>
        </w:rPr>
        <w:t xml:space="preserve"> Municipality Staff” Community Management Institution (from now on “</w:t>
      </w:r>
      <w:proofErr w:type="spellStart"/>
      <w:r w:rsidRPr="00F82EC3">
        <w:rPr>
          <w:sz w:val="22"/>
          <w:szCs w:val="22"/>
        </w:rPr>
        <w:t>Vanadzor</w:t>
      </w:r>
      <w:proofErr w:type="spellEnd"/>
      <w:r w:rsidRPr="00F82EC3">
        <w:rPr>
          <w:sz w:val="22"/>
          <w:szCs w:val="22"/>
        </w:rPr>
        <w:t xml:space="preserve">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 xml:space="preserve">22 </w:t>
      </w:r>
      <w:proofErr w:type="spellStart"/>
      <w:r w:rsidRPr="00F82EC3">
        <w:rPr>
          <w:sz w:val="22"/>
          <w:szCs w:val="22"/>
        </w:rPr>
        <w:t>Tigran</w:t>
      </w:r>
      <w:proofErr w:type="spellEnd"/>
      <w:r w:rsidRPr="00F82EC3">
        <w:rPr>
          <w:sz w:val="22"/>
          <w:szCs w:val="22"/>
        </w:rPr>
        <w:t xml:space="preserve"> Mets Av., 2001 </w:t>
      </w:r>
      <w:proofErr w:type="spellStart"/>
      <w:r w:rsidRPr="00F82EC3">
        <w:rPr>
          <w:sz w:val="22"/>
          <w:szCs w:val="22"/>
        </w:rPr>
        <w:t>Vanadzor</w:t>
      </w:r>
      <w:proofErr w:type="spellEnd"/>
      <w:r w:rsidRPr="00F82EC3">
        <w:rPr>
          <w:sz w:val="22"/>
          <w:szCs w:val="22"/>
        </w:rPr>
        <w:t>,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proofErr w:type="gramStart"/>
      <w:r w:rsidR="00CF0319" w:rsidRPr="00F82EC3">
        <w:rPr>
          <w:sz w:val="22"/>
          <w:szCs w:val="22"/>
        </w:rPr>
        <w:t>‘</w:t>
      </w:r>
      <w:r w:rsidRPr="00F82EC3">
        <w:rPr>
          <w:sz w:val="22"/>
          <w:szCs w:val="22"/>
        </w:rPr>
        <w:t>the</w:t>
      </w:r>
      <w:proofErr w:type="gramEnd"/>
      <w:r w:rsidRPr="00F82EC3">
        <w:rPr>
          <w:sz w:val="22"/>
          <w:szCs w:val="22"/>
        </w:rPr>
        <w:t xml:space="preserv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proofErr w:type="gramStart"/>
      <w:r w:rsidRPr="00F82EC3">
        <w:rPr>
          <w:sz w:val="22"/>
          <w:szCs w:val="22"/>
        </w:rPr>
        <w:t>of</w:t>
      </w:r>
      <w:proofErr w:type="gramEnd"/>
      <w:r w:rsidRPr="00F82EC3">
        <w:rPr>
          <w:sz w:val="22"/>
          <w:szCs w:val="22"/>
        </w:rPr>
        <w:t xml:space="preserve"> the one part,</w:t>
      </w:r>
    </w:p>
    <w:p w:rsidR="009642E7" w:rsidRPr="00F82EC3" w:rsidRDefault="009642E7">
      <w:pPr>
        <w:spacing w:after="120"/>
        <w:rPr>
          <w:sz w:val="22"/>
          <w:szCs w:val="22"/>
        </w:rPr>
      </w:pPr>
      <w:proofErr w:type="gramStart"/>
      <w:r w:rsidRPr="00F82EC3">
        <w:rPr>
          <w:sz w:val="22"/>
          <w:szCs w:val="22"/>
        </w:rPr>
        <w:t>and</w:t>
      </w:r>
      <w:proofErr w:type="gramEnd"/>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proofErr w:type="gramStart"/>
      <w:r w:rsidR="00CF0319" w:rsidRPr="00F82EC3">
        <w:rPr>
          <w:sz w:val="22"/>
          <w:szCs w:val="22"/>
        </w:rPr>
        <w:t>‘</w:t>
      </w:r>
      <w:r w:rsidR="009642E7" w:rsidRPr="00F82EC3">
        <w:rPr>
          <w:sz w:val="22"/>
          <w:szCs w:val="22"/>
        </w:rPr>
        <w:t>the</w:t>
      </w:r>
      <w:proofErr w:type="gramEnd"/>
      <w:r w:rsidR="009642E7" w:rsidRPr="00F82EC3">
        <w:rPr>
          <w:sz w:val="22"/>
          <w:szCs w:val="22"/>
        </w:rPr>
        <w:t xml:space="preserv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F82EC3">
        <w:rPr>
          <w:sz w:val="22"/>
          <w:szCs w:val="22"/>
        </w:rPr>
        <w:t>of</w:t>
      </w:r>
      <w:proofErr w:type="gramEnd"/>
      <w:r w:rsidRPr="00F82EC3">
        <w:rPr>
          <w:sz w:val="22"/>
          <w:szCs w:val="22"/>
        </w:rPr>
        <w:t xml:space="preserve"> the other part,</w:t>
      </w:r>
    </w:p>
    <w:p w:rsidR="009642E7" w:rsidRPr="00F82EC3" w:rsidRDefault="009642E7">
      <w:pPr>
        <w:spacing w:after="120"/>
        <w:rPr>
          <w:sz w:val="22"/>
          <w:szCs w:val="22"/>
        </w:rPr>
      </w:pPr>
      <w:proofErr w:type="gramStart"/>
      <w:r w:rsidRPr="00F82EC3">
        <w:rPr>
          <w:sz w:val="22"/>
          <w:szCs w:val="22"/>
        </w:rPr>
        <w:t>have</w:t>
      </w:r>
      <w:proofErr w:type="gramEnd"/>
      <w:r w:rsidRPr="00F82EC3">
        <w:rPr>
          <w:sz w:val="22"/>
          <w:szCs w:val="22"/>
        </w:rPr>
        <w:t xml:space="preser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3753E8" w:rsidRPr="003753E8">
        <w:t>International consultancy and technical assistance in public transportation</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w:t>
      </w:r>
      <w:r w:rsidR="003753E8">
        <w:rPr>
          <w:sz w:val="22"/>
        </w:rPr>
        <w:t>4</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 xml:space="preserve">ontract is </w:t>
      </w:r>
      <w:r w:rsidR="003753E8" w:rsidRPr="003753E8">
        <w:rPr>
          <w:sz w:val="22"/>
          <w:szCs w:val="22"/>
        </w:rPr>
        <w:t>International consultancy and technical assistance in public transportation</w:t>
      </w:r>
      <w:r w:rsidR="003753E8">
        <w:rPr>
          <w:sz w:val="22"/>
          <w:szCs w:val="22"/>
        </w:rPr>
        <w:t xml:space="preserve"> </w:t>
      </w:r>
      <w:r w:rsidR="00B93DE2" w:rsidRPr="00F82EC3">
        <w:rPr>
          <w:sz w:val="22"/>
          <w:szCs w:val="22"/>
        </w:rPr>
        <w:t>done in</w:t>
      </w:r>
      <w:r w:rsidR="005119DD" w:rsidRPr="00F82EC3">
        <w:rPr>
          <w:sz w:val="22"/>
          <w:szCs w:val="22"/>
        </w:rPr>
        <w:t xml:space="preserve"> “</w:t>
      </w:r>
      <w:proofErr w:type="spellStart"/>
      <w:r w:rsidR="005119DD" w:rsidRPr="00F82EC3">
        <w:rPr>
          <w:sz w:val="22"/>
          <w:szCs w:val="22"/>
        </w:rPr>
        <w:t>Vanadzor</w:t>
      </w:r>
      <w:proofErr w:type="spellEnd"/>
      <w:r w:rsidR="005119DD" w:rsidRPr="00F82EC3">
        <w:rPr>
          <w:sz w:val="22"/>
          <w:szCs w:val="22"/>
        </w:rPr>
        <w:t xml:space="preserve"> Municipality</w:t>
      </w:r>
      <w:r w:rsidR="005119DD" w:rsidRPr="002078F8">
        <w:rPr>
          <w:sz w:val="22"/>
          <w:szCs w:val="22"/>
        </w:rPr>
        <w:t xml:space="preserve"> </w:t>
      </w:r>
      <w:r w:rsidR="005119DD" w:rsidRPr="00F82EC3">
        <w:rPr>
          <w:sz w:val="22"/>
          <w:szCs w:val="22"/>
        </w:rPr>
        <w:t xml:space="preserve">Staff” Community </w:t>
      </w:r>
      <w:r w:rsidR="005119DD" w:rsidRPr="00F82EC3">
        <w:rPr>
          <w:sz w:val="22"/>
          <w:szCs w:val="22"/>
        </w:rPr>
        <w:lastRenderedPageBreak/>
        <w:t>Management Institution, Armenia</w:t>
      </w:r>
      <w:r w:rsidR="009642E7" w:rsidRPr="00F82EC3">
        <w:rPr>
          <w:sz w:val="22"/>
          <w:szCs w:val="22"/>
        </w:rPr>
        <w:t xml:space="preserve"> with identification number </w:t>
      </w:r>
      <w:r w:rsidR="002078F8">
        <w:rPr>
          <w:sz w:val="22"/>
          <w:szCs w:val="22"/>
        </w:rPr>
        <w:t>TS/2020/421-733_VM/Ser-3</w:t>
      </w:r>
      <w:r w:rsidR="003753E8">
        <w:rPr>
          <w:sz w:val="22"/>
          <w:szCs w:val="22"/>
        </w:rPr>
        <w:t>4</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w:t>
      </w:r>
      <w:proofErr w:type="gramStart"/>
      <w:r w:rsidRPr="00F82EC3">
        <w:rPr>
          <w:sz w:val="22"/>
          <w:szCs w:val="22"/>
        </w:rPr>
        <w:t>the</w:t>
      </w:r>
      <w:proofErr w:type="gramEnd"/>
      <w:r w:rsidRPr="00F82EC3">
        <w:rPr>
          <w:sz w:val="22"/>
          <w:szCs w:val="22"/>
        </w:rPr>
        <w:t xml:space="preserv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w:t>
      </w:r>
      <w:proofErr w:type="spellStart"/>
      <w:r w:rsidRPr="00F82EC3">
        <w:rPr>
          <w:sz w:val="22"/>
          <w:szCs w:val="22"/>
        </w:rPr>
        <w:t>Vanadzor</w:t>
      </w:r>
      <w:proofErr w:type="spellEnd"/>
      <w:r w:rsidRPr="00F82EC3">
        <w:rPr>
          <w:sz w:val="22"/>
          <w:szCs w:val="22"/>
        </w:rPr>
        <w:t xml:space="preserve"> Municipality Staff” Community Management Institution</w:t>
      </w:r>
    </w:p>
    <w:p w:rsidR="00D6086A" w:rsidRPr="00F82EC3" w:rsidRDefault="00D6086A" w:rsidP="00D6086A">
      <w:pPr>
        <w:spacing w:after="120"/>
        <w:ind w:firstLine="567"/>
        <w:rPr>
          <w:sz w:val="22"/>
          <w:szCs w:val="22"/>
        </w:rPr>
      </w:pPr>
      <w:r w:rsidRPr="00F82EC3">
        <w:rPr>
          <w:sz w:val="22"/>
          <w:szCs w:val="22"/>
        </w:rPr>
        <w:t xml:space="preserve">Address: 22 </w:t>
      </w:r>
      <w:proofErr w:type="spellStart"/>
      <w:r w:rsidRPr="00F82EC3">
        <w:rPr>
          <w:sz w:val="22"/>
          <w:szCs w:val="22"/>
        </w:rPr>
        <w:t>Tigran</w:t>
      </w:r>
      <w:proofErr w:type="spellEnd"/>
      <w:r w:rsidRPr="00F82EC3">
        <w:rPr>
          <w:sz w:val="22"/>
          <w:szCs w:val="22"/>
        </w:rPr>
        <w:t xml:space="preserve"> Mets Av., 2001 </w:t>
      </w:r>
      <w:proofErr w:type="spellStart"/>
      <w:r w:rsidRPr="00F82EC3">
        <w:rPr>
          <w:sz w:val="22"/>
          <w:szCs w:val="22"/>
        </w:rPr>
        <w:t>Vanadzor</w:t>
      </w:r>
      <w:proofErr w:type="spellEnd"/>
      <w:r w:rsidRPr="00F82EC3">
        <w:rPr>
          <w:sz w:val="22"/>
          <w:szCs w:val="22"/>
        </w:rPr>
        <w:t>,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 xml:space="preserve">Natalya </w:t>
      </w:r>
      <w:proofErr w:type="spellStart"/>
      <w:r w:rsidR="001B2E10" w:rsidRPr="00F82EC3">
        <w:rPr>
          <w:sz w:val="22"/>
          <w:szCs w:val="22"/>
          <w:lang w:val="en-US"/>
        </w:rPr>
        <w:t>Lapauri</w:t>
      </w:r>
      <w:proofErr w:type="spellEnd"/>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w:t>
      </w:r>
      <w:r w:rsidR="00263FD8">
        <w:rPr>
          <w:sz w:val="22"/>
          <w:szCs w:val="22"/>
        </w:rPr>
        <w:t xml:space="preserve"> for implementing the tasks is </w:t>
      </w:r>
      <w:r w:rsidR="001C232D">
        <w:rPr>
          <w:sz w:val="22"/>
          <w:szCs w:val="22"/>
        </w:rPr>
        <w:t>1</w:t>
      </w:r>
      <w:r w:rsidR="00263FD8" w:rsidRPr="00263FD8">
        <w:rPr>
          <w:sz w:val="22"/>
          <w:szCs w:val="22"/>
          <w:lang w:val="en-US"/>
        </w:rPr>
        <w:t>9</w:t>
      </w:r>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D872D6" w:rsidRPr="005F7D39" w:rsidRDefault="00D872D6" w:rsidP="00D872D6">
      <w:pPr>
        <w:keepNext/>
        <w:keepLines/>
        <w:spacing w:after="120"/>
        <w:ind w:left="567"/>
        <w:rPr>
          <w:sz w:val="22"/>
          <w:szCs w:val="22"/>
          <w:lang w:val="hy-AM"/>
        </w:rPr>
      </w:pPr>
      <w:r w:rsidRPr="005F7D39">
        <w:rPr>
          <w:sz w:val="22"/>
          <w:szCs w:val="22"/>
          <w:lang w:val="en-US"/>
        </w:rPr>
        <w:t>The payments will be made after the end of the each task provision pursuant to the final report, the performer’s invoice (</w:t>
      </w:r>
      <w:r w:rsidRPr="005F7D39">
        <w:rPr>
          <w:i/>
          <w:sz w:val="22"/>
          <w:szCs w:val="22"/>
          <w:lang w:val="en-US"/>
        </w:rPr>
        <w:t>for legal persons</w:t>
      </w:r>
      <w:r w:rsidRPr="005F7D39">
        <w:rPr>
          <w:sz w:val="22"/>
          <w:szCs w:val="22"/>
          <w:lang w:val="en-US"/>
        </w:rPr>
        <w:t>) and act of acceptance signed by both Parties</w:t>
      </w:r>
      <w:r w:rsidRPr="005F7D39">
        <w:rPr>
          <w:sz w:val="22"/>
          <w:szCs w:val="22"/>
          <w:lang w:val="hy-AM"/>
        </w:rPr>
        <w:t>.</w:t>
      </w:r>
    </w:p>
    <w:p w:rsidR="00D872D6" w:rsidRPr="005F7D39" w:rsidRDefault="00D872D6" w:rsidP="00D872D6">
      <w:pPr>
        <w:keepNext/>
        <w:keepLines/>
        <w:spacing w:after="120"/>
        <w:ind w:left="567"/>
        <w:rPr>
          <w:sz w:val="22"/>
          <w:szCs w:val="22"/>
          <w:lang w:val="hy-AM"/>
        </w:rPr>
      </w:pPr>
      <w:r w:rsidRPr="005F7D39">
        <w:rPr>
          <w:sz w:val="22"/>
          <w:szCs w:val="22"/>
          <w:lang w:val="hy-AM"/>
        </w:rPr>
        <w:t xml:space="preserve">The protocol </w:t>
      </w:r>
      <w:r w:rsidRPr="005F7D39">
        <w:rPr>
          <w:sz w:val="22"/>
          <w:szCs w:val="22"/>
          <w:lang w:val="en-US"/>
        </w:rPr>
        <w:t xml:space="preserve">of act of </w:t>
      </w:r>
      <w:r w:rsidRPr="005F7D39">
        <w:rPr>
          <w:sz w:val="22"/>
          <w:szCs w:val="22"/>
          <w:lang w:val="hy-AM"/>
        </w:rPr>
        <w:t xml:space="preserve">acceptance is signed if the provided service meets the terms of the contract. Otherwise, the results of the execution of the contract or its part are not accepted, the </w:t>
      </w:r>
      <w:r w:rsidRPr="005F7D39">
        <w:rPr>
          <w:sz w:val="22"/>
          <w:szCs w:val="22"/>
          <w:lang w:val="en-US"/>
        </w:rPr>
        <w:t xml:space="preserve">act of </w:t>
      </w:r>
      <w:r w:rsidRPr="005F7D39">
        <w:rPr>
          <w:sz w:val="22"/>
          <w:szCs w:val="22"/>
          <w:lang w:val="hy-AM"/>
        </w:rPr>
        <w:t>acceptance protocol is not signed.</w:t>
      </w:r>
    </w:p>
    <w:p w:rsidR="00D872D6" w:rsidRPr="005F7D39" w:rsidRDefault="00D872D6" w:rsidP="00D872D6">
      <w:pPr>
        <w:keepNext/>
        <w:keepLines/>
        <w:spacing w:after="120"/>
        <w:ind w:left="567"/>
        <w:rPr>
          <w:sz w:val="22"/>
          <w:szCs w:val="22"/>
          <w:lang w:val="hy-AM"/>
        </w:rPr>
      </w:pPr>
      <w:r w:rsidRPr="005F7D39">
        <w:rPr>
          <w:sz w:val="22"/>
          <w:szCs w:val="22"/>
          <w:lang w:val="hy-AM"/>
        </w:rPr>
        <w:t xml:space="preserve">Within 10 working days from the day of receiving the </w:t>
      </w:r>
      <w:r w:rsidRPr="005F7D39">
        <w:rPr>
          <w:sz w:val="22"/>
          <w:szCs w:val="22"/>
          <w:lang w:val="en-US"/>
        </w:rPr>
        <w:t xml:space="preserve">act of </w:t>
      </w:r>
      <w:r w:rsidRPr="005F7D39">
        <w:rPr>
          <w:sz w:val="22"/>
          <w:szCs w:val="22"/>
          <w:lang w:val="hy-AM"/>
        </w:rPr>
        <w:t xml:space="preserve">acceptance protocol, the client submits to the Contractor one copy of the handover-acceptance protocol signed by him or the reasoned refusal to accept the service. If the </w:t>
      </w:r>
      <w:r w:rsidRPr="005F7D39">
        <w:rPr>
          <w:sz w:val="22"/>
          <w:szCs w:val="22"/>
          <w:lang w:val="en-US"/>
        </w:rPr>
        <w:t>service provider</w:t>
      </w:r>
      <w:r w:rsidRPr="005F7D39">
        <w:rPr>
          <w:sz w:val="22"/>
          <w:szCs w:val="22"/>
          <w:lang w:val="hy-AM"/>
        </w:rPr>
        <w:t xml:space="preserve"> does not accept the provided service or does not refuse its acceptance within the period specified by this </w:t>
      </w:r>
      <w:r w:rsidRPr="005F7D39">
        <w:rPr>
          <w:sz w:val="22"/>
          <w:szCs w:val="22"/>
          <w:lang w:val="en-US"/>
        </w:rPr>
        <w:t xml:space="preserve"> Article </w:t>
      </w:r>
      <w:r w:rsidRPr="005F7D39">
        <w:rPr>
          <w:sz w:val="22"/>
          <w:szCs w:val="22"/>
          <w:lang w:val="hy-AM"/>
        </w:rPr>
        <w:t>of the contract, then the provided service is considered accepted and on the working day following the deadline set by t</w:t>
      </w:r>
      <w:bookmarkStart w:id="1" w:name="_GoBack"/>
      <w:bookmarkEnd w:id="1"/>
      <w:r w:rsidRPr="005F7D39">
        <w:rPr>
          <w:sz w:val="22"/>
          <w:szCs w:val="22"/>
          <w:lang w:val="hy-AM"/>
        </w:rPr>
        <w:t xml:space="preserve">his </w:t>
      </w:r>
      <w:r w:rsidRPr="005F7D39">
        <w:rPr>
          <w:sz w:val="22"/>
          <w:szCs w:val="22"/>
          <w:lang w:val="en-US"/>
        </w:rPr>
        <w:t>Article</w:t>
      </w:r>
      <w:r w:rsidRPr="005F7D39">
        <w:rPr>
          <w:sz w:val="22"/>
          <w:szCs w:val="22"/>
          <w:lang w:val="hy-AM"/>
        </w:rPr>
        <w:t xml:space="preserve"> of the contract, the </w:t>
      </w:r>
      <w:r w:rsidRPr="005F7D39">
        <w:rPr>
          <w:sz w:val="22"/>
          <w:szCs w:val="22"/>
          <w:lang w:val="en-US"/>
        </w:rPr>
        <w:t>service provider</w:t>
      </w:r>
      <w:r w:rsidRPr="005F7D39">
        <w:rPr>
          <w:sz w:val="22"/>
          <w:szCs w:val="22"/>
          <w:lang w:val="hy-AM"/>
        </w:rPr>
        <w:t xml:space="preserve"> provides the Contracting </w:t>
      </w:r>
      <w:r w:rsidRPr="005F7D39">
        <w:rPr>
          <w:sz w:val="22"/>
          <w:szCs w:val="22"/>
          <w:lang w:val="en-US"/>
        </w:rPr>
        <w:t>Authority</w:t>
      </w:r>
      <w:r w:rsidRPr="005F7D39">
        <w:rPr>
          <w:sz w:val="22"/>
          <w:szCs w:val="22"/>
          <w:lang w:val="hy-AM"/>
        </w:rPr>
        <w:t xml:space="preserve"> with the </w:t>
      </w:r>
      <w:r w:rsidRPr="005F7D39">
        <w:rPr>
          <w:sz w:val="22"/>
          <w:szCs w:val="22"/>
          <w:lang w:val="en-US"/>
        </w:rPr>
        <w:t xml:space="preserve">act of </w:t>
      </w:r>
      <w:r w:rsidRPr="005F7D39">
        <w:rPr>
          <w:sz w:val="22"/>
          <w:szCs w:val="22"/>
          <w:lang w:val="hy-AM"/>
        </w:rPr>
        <w:t>acceptance protocol approved by him.</w:t>
      </w:r>
    </w:p>
    <w:p w:rsidR="00D872D6" w:rsidRPr="005F7D39" w:rsidRDefault="00D872D6" w:rsidP="00D872D6">
      <w:pPr>
        <w:autoSpaceDE w:val="0"/>
        <w:autoSpaceDN w:val="0"/>
        <w:adjustRightInd w:val="0"/>
        <w:ind w:left="567"/>
        <w:rPr>
          <w:sz w:val="22"/>
          <w:szCs w:val="22"/>
          <w:lang w:val="en-US"/>
        </w:rPr>
      </w:pPr>
      <w:r w:rsidRPr="005F7D39">
        <w:rPr>
          <w:sz w:val="22"/>
          <w:szCs w:val="22"/>
          <w:lang w:val="hy-AM"/>
        </w:rPr>
        <w:t xml:space="preserve">Moreover, in order to make a payment, within 5 working days after the date of signing the act of acceptance protocol, the customer enters the payment order and a copy of the </w:t>
      </w:r>
      <w:r w:rsidRPr="005F7D39">
        <w:rPr>
          <w:sz w:val="22"/>
          <w:szCs w:val="22"/>
          <w:lang w:val="en-US"/>
        </w:rPr>
        <w:t xml:space="preserve">act of </w:t>
      </w:r>
      <w:r w:rsidRPr="005F7D39">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5F7D39">
        <w:rPr>
          <w:sz w:val="22"/>
          <w:szCs w:val="22"/>
          <w:lang w:val="en-US"/>
        </w:rPr>
        <w:t xml:space="preserve">act of </w:t>
      </w:r>
      <w:r w:rsidRPr="005F7D39">
        <w:rPr>
          <w:sz w:val="22"/>
          <w:szCs w:val="22"/>
          <w:lang w:val="hy-AM"/>
        </w:rPr>
        <w:t xml:space="preserve">acceptance protocol. </w:t>
      </w:r>
      <w:r w:rsidRPr="005F7D39">
        <w:rPr>
          <w:sz w:val="22"/>
          <w:szCs w:val="22"/>
          <w:lang w:val="en-US"/>
        </w:rPr>
        <w:t>I</w:t>
      </w:r>
      <w:r w:rsidRPr="005F7D39">
        <w:rPr>
          <w:sz w:val="22"/>
          <w:szCs w:val="22"/>
          <w:lang w:val="hy-AM"/>
        </w:rPr>
        <w:t>n case</w:t>
      </w:r>
      <w:r w:rsidRPr="005F7D39">
        <w:rPr>
          <w:sz w:val="22"/>
          <w:szCs w:val="22"/>
          <w:lang w:val="en-US"/>
        </w:rPr>
        <w:t>s</w:t>
      </w:r>
      <w:r w:rsidRPr="005F7D39">
        <w:rPr>
          <w:sz w:val="22"/>
          <w:szCs w:val="22"/>
          <w:lang w:val="hy-AM"/>
        </w:rPr>
        <w:t xml:space="preserve"> of being entered into the treasury system, within five working days </w:t>
      </w:r>
      <w:r w:rsidRPr="005F7D39">
        <w:rPr>
          <w:sz w:val="22"/>
          <w:szCs w:val="22"/>
          <w:lang w:val="en-US"/>
        </w:rPr>
        <w:t>and</w:t>
      </w:r>
      <w:r w:rsidRPr="005F7D39">
        <w:rPr>
          <w:sz w:val="22"/>
          <w:szCs w:val="22"/>
          <w:lang w:val="hy-AM"/>
        </w:rPr>
        <w:t xml:space="preserve"> the terms set by the payment schedule of this contract</w:t>
      </w:r>
      <w:r w:rsidRPr="005F7D39">
        <w:rPr>
          <w:sz w:val="22"/>
          <w:szCs w:val="22"/>
          <w:lang w:val="en-US"/>
        </w:rPr>
        <w:t>.</w:t>
      </w:r>
    </w:p>
    <w:p w:rsidR="008D06C2" w:rsidRPr="000C7134" w:rsidRDefault="008D06C2" w:rsidP="008D06C2">
      <w:pPr>
        <w:spacing w:after="0" w:line="276" w:lineRule="auto"/>
        <w:ind w:left="1134" w:hanging="594"/>
        <w:rPr>
          <w:sz w:val="22"/>
          <w:szCs w:val="22"/>
        </w:rPr>
      </w:pPr>
      <w:r w:rsidRPr="000B633D">
        <w:rPr>
          <w:sz w:val="22"/>
          <w:szCs w:val="22"/>
        </w:rPr>
        <w:t xml:space="preserve">All goods and services </w:t>
      </w:r>
      <w:r w:rsidRPr="000C7134">
        <w:rPr>
          <w:sz w:val="22"/>
          <w:szCs w:val="22"/>
        </w:rPr>
        <w:t>implemented for this project are granted tax exemption (VAT &amp; customs duties) in compliance with:</w:t>
      </w:r>
    </w:p>
    <w:p w:rsidR="008D06C2" w:rsidRPr="000C7134" w:rsidRDefault="008D06C2" w:rsidP="008D06C2">
      <w:pPr>
        <w:spacing w:after="0" w:line="276" w:lineRule="auto"/>
        <w:ind w:left="540"/>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 xml:space="preserve">Armenia signed on April 4 </w:t>
      </w:r>
      <w:proofErr w:type="spellStart"/>
      <w:proofErr w:type="gramStart"/>
      <w:r w:rsidRPr="000C7134">
        <w:rPr>
          <w:sz w:val="22"/>
          <w:szCs w:val="22"/>
        </w:rPr>
        <w:t>th</w:t>
      </w:r>
      <w:proofErr w:type="spellEnd"/>
      <w:proofErr w:type="gramEnd"/>
      <w:r w:rsidRPr="000C7134">
        <w:rPr>
          <w:sz w:val="22"/>
          <w:szCs w:val="22"/>
        </w:rPr>
        <w:t>, 2006 and ratified by the Armenian Government:</w:t>
      </w:r>
    </w:p>
    <w:p w:rsidR="008D06C2" w:rsidRPr="000C7134" w:rsidRDefault="008D06C2" w:rsidP="008D06C2">
      <w:pPr>
        <w:spacing w:after="0" w:line="276" w:lineRule="auto"/>
        <w:ind w:left="540"/>
        <w:rPr>
          <w:sz w:val="22"/>
          <w:szCs w:val="22"/>
        </w:rPr>
      </w:pPr>
      <w:proofErr w:type="gramStart"/>
      <w:r w:rsidRPr="000C7134">
        <w:rPr>
          <w:sz w:val="22"/>
          <w:szCs w:val="22"/>
        </w:rPr>
        <w:t>•  Decree</w:t>
      </w:r>
      <w:proofErr w:type="gramEnd"/>
      <w:r w:rsidRPr="000C7134">
        <w:rPr>
          <w:sz w:val="22"/>
          <w:szCs w:val="22"/>
        </w:rPr>
        <w:t xml:space="preserve"> 1112-N of September 23 </w:t>
      </w:r>
      <w:proofErr w:type="spellStart"/>
      <w:r w:rsidRPr="000C7134">
        <w:rPr>
          <w:sz w:val="22"/>
          <w:szCs w:val="22"/>
        </w:rPr>
        <w:t>rd</w:t>
      </w:r>
      <w:proofErr w:type="spellEnd"/>
      <w:r w:rsidRPr="000C7134">
        <w:rPr>
          <w:sz w:val="22"/>
          <w:szCs w:val="22"/>
        </w:rPr>
        <w:t xml:space="preserve"> , 2009 and its Annex;</w:t>
      </w:r>
    </w:p>
    <w:p w:rsidR="008D06C2" w:rsidRPr="003D6B6C" w:rsidRDefault="008D06C2" w:rsidP="008D06C2">
      <w:pPr>
        <w:spacing w:after="0" w:line="276" w:lineRule="auto"/>
        <w:ind w:left="540"/>
        <w:rPr>
          <w:sz w:val="22"/>
          <w:szCs w:val="22"/>
        </w:rPr>
      </w:pPr>
      <w:proofErr w:type="gramStart"/>
      <w:r w:rsidRPr="000C7134">
        <w:rPr>
          <w:sz w:val="22"/>
          <w:szCs w:val="22"/>
        </w:rPr>
        <w:t>•  Decree</w:t>
      </w:r>
      <w:proofErr w:type="gramEnd"/>
      <w:r w:rsidRPr="000C7134">
        <w:rPr>
          <w:sz w:val="22"/>
          <w:szCs w:val="22"/>
        </w:rPr>
        <w:t xml:space="preserve"> 445-N of April 30 </w:t>
      </w:r>
      <w:proofErr w:type="spellStart"/>
      <w:r w:rsidRPr="000C7134">
        <w:rPr>
          <w:sz w:val="22"/>
          <w:szCs w:val="22"/>
        </w:rPr>
        <w:t>th</w:t>
      </w:r>
      <w:proofErr w:type="spellEnd"/>
      <w:r w:rsidRPr="000C7134">
        <w:rPr>
          <w:sz w:val="22"/>
          <w:szCs w:val="22"/>
        </w:rPr>
        <w:t xml:space="preserve"> 2015 and Annex.</w:t>
      </w:r>
      <w:r w:rsidRPr="003D6B6C">
        <w:rPr>
          <w:sz w:val="22"/>
          <w:szCs w:val="22"/>
          <w:highlight w:val="yellow"/>
        </w:rPr>
        <w:t xml:space="preserve"> </w:t>
      </w:r>
    </w:p>
    <w:p w:rsidR="008D06C2" w:rsidRPr="00F82EC3" w:rsidRDefault="008D06C2" w:rsidP="00544D27">
      <w:pPr>
        <w:autoSpaceDE w:val="0"/>
        <w:autoSpaceDN w:val="0"/>
        <w:adjustRightInd w:val="0"/>
        <w:ind w:left="567"/>
        <w:rPr>
          <w:sz w:val="22"/>
          <w:szCs w:val="22"/>
        </w:rPr>
      </w:pPr>
    </w:p>
    <w:p w:rsidR="00640C03" w:rsidRPr="00F82EC3" w:rsidRDefault="00A1628E" w:rsidP="00544D27">
      <w:pPr>
        <w:spacing w:after="0"/>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lastRenderedPageBreak/>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w:t>
      </w:r>
      <w:proofErr w:type="spellStart"/>
      <w:r w:rsidRPr="00F82EC3">
        <w:rPr>
          <w:sz w:val="22"/>
          <w:szCs w:val="22"/>
        </w:rPr>
        <w:t>ePRAG</w:t>
      </w:r>
      <w:proofErr w:type="spellEnd"/>
      <w:r w:rsidRPr="00F82EC3">
        <w:rPr>
          <w:sz w:val="22"/>
          <w:szCs w:val="22"/>
        </w:rPr>
        <w:t>.</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E1B" w:rsidRDefault="00CD4E1B">
      <w:r>
        <w:separator/>
      </w:r>
    </w:p>
  </w:endnote>
  <w:endnote w:type="continuationSeparator" w:id="0">
    <w:p w:rsidR="00CD4E1B" w:rsidRDefault="00CD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D872D6">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D872D6">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263FD8">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263FD8">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E1B" w:rsidRDefault="00CD4E1B" w:rsidP="002D5121">
      <w:pPr>
        <w:spacing w:before="120" w:after="0"/>
      </w:pPr>
      <w:r>
        <w:separator/>
      </w:r>
    </w:p>
  </w:footnote>
  <w:footnote w:type="continuationSeparator" w:id="0">
    <w:p w:rsidR="00CD4E1B" w:rsidRDefault="00CD4E1B">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3D6E"/>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2E10"/>
    <w:rsid w:val="001C232D"/>
    <w:rsid w:val="001C336C"/>
    <w:rsid w:val="001C7238"/>
    <w:rsid w:val="001C7D7B"/>
    <w:rsid w:val="001D1474"/>
    <w:rsid w:val="001D1A9D"/>
    <w:rsid w:val="001D65C2"/>
    <w:rsid w:val="001E254A"/>
    <w:rsid w:val="001E26E5"/>
    <w:rsid w:val="001F0D5E"/>
    <w:rsid w:val="001F2638"/>
    <w:rsid w:val="0020418E"/>
    <w:rsid w:val="00205E35"/>
    <w:rsid w:val="002078F8"/>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3FD8"/>
    <w:rsid w:val="00266806"/>
    <w:rsid w:val="002747C3"/>
    <w:rsid w:val="002813D2"/>
    <w:rsid w:val="002814F4"/>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5B01"/>
    <w:rsid w:val="00336848"/>
    <w:rsid w:val="003402D3"/>
    <w:rsid w:val="003460BB"/>
    <w:rsid w:val="00347EF9"/>
    <w:rsid w:val="00352533"/>
    <w:rsid w:val="0036122D"/>
    <w:rsid w:val="0036136C"/>
    <w:rsid w:val="00361ED1"/>
    <w:rsid w:val="003701BC"/>
    <w:rsid w:val="003709C5"/>
    <w:rsid w:val="0037119C"/>
    <w:rsid w:val="00373CEE"/>
    <w:rsid w:val="00374292"/>
    <w:rsid w:val="003753E8"/>
    <w:rsid w:val="00392DCF"/>
    <w:rsid w:val="00394C7E"/>
    <w:rsid w:val="003A343A"/>
    <w:rsid w:val="003C141F"/>
    <w:rsid w:val="003C220B"/>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06C2"/>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A6A76"/>
    <w:rsid w:val="00BD3124"/>
    <w:rsid w:val="00BD49B1"/>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4E1B"/>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872D6"/>
    <w:rsid w:val="00D93F55"/>
    <w:rsid w:val="00D95A16"/>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44AB"/>
    <w:rsid w:val="00ED20D6"/>
    <w:rsid w:val="00ED33E2"/>
    <w:rsid w:val="00ED3BE3"/>
    <w:rsid w:val="00EE03F2"/>
    <w:rsid w:val="00EE2D30"/>
    <w:rsid w:val="00EE398A"/>
    <w:rsid w:val="00EF1FEE"/>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4.xml><?xml version="1.0" encoding="utf-8"?>
<ds:datastoreItem xmlns:ds="http://schemas.openxmlformats.org/officeDocument/2006/customXml" ds:itemID="{83C6E783-E7C6-4CF6-B82A-6FEB2B12C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147</TotalTime>
  <Pages>6</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28</cp:revision>
  <cp:lastPrinted>2013-05-17T10:14:00Z</cp:lastPrinted>
  <dcterms:created xsi:type="dcterms:W3CDTF">2020-04-17T17:06:00Z</dcterms:created>
  <dcterms:modified xsi:type="dcterms:W3CDTF">2022-10-11T23:25:00Z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