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DA" w:rsidRDefault="007579DA" w:rsidP="00F02F76">
      <w:pPr>
        <w:jc w:val="right"/>
        <w:rPr>
          <w:rFonts w:ascii="GHEA Grapalat" w:hAnsi="GHEA Grapalat"/>
          <w:b/>
          <w:sz w:val="24"/>
        </w:rPr>
      </w:pPr>
    </w:p>
    <w:p w:rsidR="006B3A4F" w:rsidRPr="00910FAC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910FAC" w:rsidRDefault="00F02F76" w:rsidP="00207AC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Ի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ՀԱՄԱՅՆՔ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>20</w:t>
      </w:r>
      <w:r w:rsidR="00C63D6D" w:rsidRPr="00910FAC">
        <w:rPr>
          <w:rFonts w:ascii="GHEA Grapalat" w:hAnsi="GHEA Grapalat"/>
          <w:b/>
          <w:sz w:val="24"/>
          <w:szCs w:val="24"/>
          <w:lang w:val="hy-AM"/>
        </w:rPr>
        <w:t>2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2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ՀՈՒՆԻՍԻ 22</w:t>
      </w:r>
      <w:r w:rsidR="00C63D6D" w:rsidRPr="00910FAC">
        <w:rPr>
          <w:rFonts w:ascii="GHEA Grapalat" w:hAnsi="GHEA Grapalat"/>
          <w:b/>
          <w:sz w:val="24"/>
          <w:szCs w:val="24"/>
          <w:lang w:val="hy-AM"/>
        </w:rPr>
        <w:t>-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Ի N 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105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-Ա 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ՈՐ</w:t>
      </w:r>
      <w:r w:rsidR="00E45424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ՇՄ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</w:t>
      </w:r>
      <w:r w:rsidR="00E45424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Ն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 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ՄԵՋ </w:t>
      </w:r>
      <w:r w:rsidR="00056A07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ՓՈՓՈԽՈՒԹՅՈՒՆ 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ԿԱՏԱՐԵԼՈՒ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0C3485" w:rsidRPr="00910FAC" w:rsidRDefault="001E53CA" w:rsidP="000C3485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Ղ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>եկավարվելով «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Նորմատիվ իրավական ակտերի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 xml:space="preserve"> մասին» օրենքի 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33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>-րդ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 xml:space="preserve">հոդվածի 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1-ին մասի </w:t>
      </w:r>
      <w:r w:rsidR="004E748B" w:rsidRPr="00910FAC">
        <w:rPr>
          <w:rFonts w:ascii="GHEA Grapalat" w:hAnsi="GHEA Grapalat"/>
          <w:sz w:val="24"/>
          <w:szCs w:val="24"/>
          <w:lang w:val="hy-AM"/>
        </w:rPr>
        <w:t>3-րդ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 կետով՝ </w:t>
      </w:r>
      <w:r w:rsidR="00727308" w:rsidRPr="00DE094B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727308"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="000C3485" w:rsidRPr="00910FAC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4B690A" w:rsidRPr="00910FAC" w:rsidRDefault="004B690A" w:rsidP="00727308">
      <w:pPr>
        <w:pStyle w:val="a3"/>
        <w:numPr>
          <w:ilvl w:val="0"/>
          <w:numId w:val="4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>ի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համայնք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 xml:space="preserve">ի ավագանու 2022 թվականի հունիսի 22-ի </w:t>
      </w:r>
      <w:r w:rsidR="00DE094B" w:rsidRPr="00910FAC">
        <w:rPr>
          <w:rFonts w:ascii="GHEA Grapalat" w:hAnsi="GHEA Grapalat"/>
          <w:sz w:val="24"/>
          <w:szCs w:val="24"/>
          <w:lang w:val="hy-AM"/>
        </w:rPr>
        <w:t>«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</w:t>
      </w:r>
      <w:r w:rsidR="00A71912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2012 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>թվականի</w:t>
      </w:r>
      <w:r w:rsidR="00A71912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նոյեմբերի 22-ի 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>N</w:t>
      </w:r>
      <w:r w:rsidR="00A71912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169-</w:t>
      </w:r>
      <w:r w:rsidR="009B7546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>Ն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 w:rsidR="00A71912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Գյումրի համայնքի ավագանու 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 xml:space="preserve">2022 թվականի մայիսի 11-ի N 80-Ա </w:t>
      </w:r>
      <w:r w:rsidR="00A71912"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որշումն  ուժը կորցրած ճանաչելու 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>մասին</w:t>
      </w:r>
      <w:r w:rsidR="00DE094B" w:rsidRPr="00910FAC">
        <w:rPr>
          <w:rFonts w:ascii="GHEA Grapalat" w:hAnsi="GHEA Grapalat"/>
          <w:sz w:val="24"/>
          <w:szCs w:val="24"/>
          <w:lang w:val="hy-AM"/>
        </w:rPr>
        <w:t>»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N 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 xml:space="preserve">105-Ա որոշման (այսուհետ` որոշում) մեջ կատարել հետևյալ </w:t>
      </w:r>
      <w:r w:rsidR="00452A40" w:rsidRPr="00910FAC">
        <w:rPr>
          <w:rFonts w:ascii="GHEA Grapalat" w:hAnsi="GHEA Grapalat"/>
          <w:sz w:val="24"/>
          <w:szCs w:val="24"/>
          <w:lang w:val="hy-AM"/>
        </w:rPr>
        <w:t>փոփոխություն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>ը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>.</w:t>
      </w:r>
    </w:p>
    <w:p w:rsidR="00452A40" w:rsidRPr="00DE094B" w:rsidRDefault="00452A40" w:rsidP="00452A40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szCs w:val="24"/>
          <w:lang w:val="hy-AM"/>
        </w:rPr>
        <w:t>1.</w:t>
      </w:r>
      <w:r w:rsidRPr="00910FAC">
        <w:rPr>
          <w:rFonts w:ascii="GHEA Grapalat" w:hAnsi="GHEA Grapalat" w:cs="Sylfaen"/>
          <w:sz w:val="24"/>
          <w:szCs w:val="24"/>
          <w:lang w:val="hy-AM"/>
        </w:rPr>
        <w:t xml:space="preserve"> որոշման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2-րդ կետով հաստատված N 2 հավելված</w:t>
      </w:r>
      <w:r w:rsidR="00535FFB" w:rsidRPr="00910FAC">
        <w:rPr>
          <w:rFonts w:ascii="GHEA Grapalat" w:hAnsi="GHEA Grapalat"/>
          <w:sz w:val="24"/>
          <w:szCs w:val="24"/>
          <w:lang w:val="hy-AM"/>
        </w:rPr>
        <w:t>ի 4, 5, 6-րդ սյունակները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շարադրել նոր խմբագրությամբ՝ համաձայն հավելվածի</w:t>
      </w:r>
      <w:r w:rsidR="00DE094B" w:rsidRPr="00DE094B">
        <w:rPr>
          <w:rFonts w:ascii="GHEA Grapalat" w:hAnsi="GHEA Grapalat"/>
          <w:sz w:val="24"/>
          <w:szCs w:val="24"/>
          <w:lang w:val="hy-AM"/>
        </w:rPr>
        <w:t>:</w:t>
      </w:r>
    </w:p>
    <w:p w:rsidR="005B153A" w:rsidRPr="00910FAC" w:rsidRDefault="00452A40" w:rsidP="00452A40">
      <w:pPr>
        <w:spacing w:after="0"/>
        <w:ind w:left="851" w:hanging="49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 w:cs="Sylfaen"/>
          <w:sz w:val="24"/>
          <w:szCs w:val="24"/>
          <w:lang w:val="hy-AM"/>
        </w:rPr>
        <w:t xml:space="preserve">     2</w:t>
      </w:r>
      <w:r w:rsidR="005B153A" w:rsidRPr="00910FAC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2460FD" w:rsidRPr="00910FAC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2460FD" w:rsidRPr="00910FAC">
        <w:rPr>
          <w:rFonts w:ascii="GHEA Grapalat" w:hAnsi="GHEA Grapalat"/>
          <w:sz w:val="24"/>
          <w:szCs w:val="24"/>
          <w:lang w:val="hy-AM"/>
        </w:rPr>
        <w:t xml:space="preserve"> որոշումը ուժի մեջ է մտնում </w:t>
      </w:r>
      <w:r w:rsidR="00C74E27" w:rsidRPr="00910FAC">
        <w:rPr>
          <w:rFonts w:ascii="GHEA Grapalat" w:eastAsia="Calibri" w:hAnsi="GHEA Grapalat" w:cs="Times New Roman"/>
          <w:sz w:val="24"/>
          <w:szCs w:val="24"/>
          <w:lang w:val="hy-AM"/>
        </w:rPr>
        <w:t xml:space="preserve">2024 թվականի հունվարի </w:t>
      </w:r>
      <w:r w:rsidR="00703EB4" w:rsidRPr="00910FAC">
        <w:rPr>
          <w:rFonts w:ascii="GHEA Grapalat" w:eastAsia="Calibri" w:hAnsi="GHEA Grapalat" w:cs="Times New Roman"/>
          <w:sz w:val="24"/>
          <w:szCs w:val="24"/>
          <w:lang w:val="hy-AM"/>
        </w:rPr>
        <w:t>1</w:t>
      </w:r>
      <w:r w:rsidR="00C74E27" w:rsidRPr="00910FAC">
        <w:rPr>
          <w:rFonts w:ascii="GHEA Grapalat" w:eastAsia="Calibri" w:hAnsi="GHEA Grapalat" w:cs="Times New Roman"/>
          <w:sz w:val="24"/>
          <w:szCs w:val="24"/>
          <w:lang w:val="hy-AM"/>
        </w:rPr>
        <w:t>-ից</w:t>
      </w:r>
      <w:r w:rsidRPr="00910FAC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</w:p>
    <w:p w:rsidR="005B153A" w:rsidRPr="00910FAC" w:rsidRDefault="005B153A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B3DFE" w:rsidRPr="00910FAC" w:rsidRDefault="000A7308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>Կ</w:t>
      </w:r>
      <w:r w:rsidR="00BB3DFE" w:rsidRPr="00910FAC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ԲԱԴԱԼՅԱՆ</w:t>
      </w:r>
    </w:p>
    <w:p w:rsidR="00BB3DFE" w:rsidRPr="00910FAC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E45424" w:rsidRPr="00910FAC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BB3DFE" w:rsidRPr="00910FAC" w:rsidRDefault="002460FD" w:rsidP="005B153A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5B153A" w:rsidRPr="00910FAC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910FAC" w:rsidRPr="00DE094B">
        <w:rPr>
          <w:rFonts w:ascii="GHEA Grapalat" w:hAnsi="GHEA Grapalat"/>
          <w:b/>
          <w:sz w:val="24"/>
          <w:szCs w:val="24"/>
          <w:lang w:val="hy-AM"/>
        </w:rPr>
        <w:t xml:space="preserve">                  </w:t>
      </w:r>
      <w:r w:rsidR="00910FAC" w:rsidRPr="00910FAC">
        <w:rPr>
          <w:rFonts w:ascii="GHEA Grapalat" w:hAnsi="GHEA Grapalat"/>
          <w:b/>
          <w:sz w:val="24"/>
          <w:szCs w:val="24"/>
          <w:lang w:val="hy-AM"/>
        </w:rPr>
        <w:t>Լ</w:t>
      </w:r>
      <w:r w:rsidR="00910FAC" w:rsidRPr="00DE094B">
        <w:rPr>
          <w:rFonts w:ascii="GHEA Grapalat" w:hAnsi="GHEA Grapalat"/>
          <w:b/>
          <w:sz w:val="24"/>
          <w:szCs w:val="24"/>
          <w:lang w:val="hy-AM"/>
        </w:rPr>
        <w:t>. ԲԱՐՍԵՂՅԱՆ</w:t>
      </w:r>
      <w:r w:rsidR="00B26086" w:rsidRPr="00910FAC">
        <w:rPr>
          <w:rFonts w:ascii="GHEA Grapalat" w:hAnsi="GHEA Grapalat"/>
          <w:sz w:val="24"/>
          <w:szCs w:val="24"/>
          <w:lang w:val="hy-AM"/>
        </w:rPr>
        <w:tab/>
      </w:r>
    </w:p>
    <w:p w:rsidR="007D5230" w:rsidRPr="00DE094B" w:rsidRDefault="00910FAC" w:rsidP="00452A4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DE094B">
        <w:rPr>
          <w:rFonts w:ascii="GHEA Grapalat" w:hAnsi="GHEA Grapalat"/>
          <w:b/>
          <w:sz w:val="24"/>
          <w:szCs w:val="24"/>
          <w:lang w:val="hy-AM"/>
        </w:rPr>
        <w:t>Լ.ՍԱՐԳՍՅԱՆ</w:t>
      </w:r>
    </w:p>
    <w:p w:rsidR="003B3C21" w:rsidRPr="00910FAC" w:rsidRDefault="003B3C21" w:rsidP="003B3C21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szCs w:val="24"/>
          <w:lang w:val="hy-AM"/>
        </w:rPr>
        <w:t>Կատարող՝</w:t>
      </w:r>
    </w:p>
    <w:p w:rsidR="007D5230" w:rsidRPr="00DE094B" w:rsidRDefault="00910FAC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DE094B">
        <w:rPr>
          <w:rFonts w:ascii="GHEA Grapalat" w:hAnsi="GHEA Grapalat"/>
          <w:sz w:val="24"/>
          <w:szCs w:val="24"/>
          <w:lang w:val="hy-AM"/>
        </w:rPr>
        <w:t>Լ.Սարգսյան</w:t>
      </w:r>
    </w:p>
    <w:p w:rsidR="00CC3173" w:rsidRPr="00910FAC" w:rsidRDefault="00CC3173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</w:p>
    <w:p w:rsidR="00CC3173" w:rsidRPr="00910FAC" w:rsidRDefault="00CC3173" w:rsidP="0030538B">
      <w:pPr>
        <w:pStyle w:val="a3"/>
        <w:rPr>
          <w:rFonts w:ascii="GHEA Grapalat" w:hAnsi="GHEA Grapalat"/>
          <w:b/>
          <w:sz w:val="24"/>
          <w:lang w:val="hy-AM"/>
        </w:rPr>
      </w:pPr>
    </w:p>
    <w:p w:rsidR="00665CCB" w:rsidRPr="00910FAC" w:rsidRDefault="00665CCB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B26086" w:rsidRPr="00910FAC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30538B" w:rsidRPr="00910FAC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</w:t>
      </w:r>
      <w:r w:rsidR="00430295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ՓՈՓՈԽՈՒԹՅՈՒՆ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ԿԱՏԱՐԵԼՈՒ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ՄԱՍԻՆ&gt;&gt; ՈՐՈՇՄԱՆ ԸՆԴՈՒՆՄԱՆ ԱՆՀՐԱԺԵՇՏՈՒԹՅԱՆ</w:t>
      </w:r>
    </w:p>
    <w:p w:rsidR="0030538B" w:rsidRPr="00910FAC" w:rsidRDefault="0030538B" w:rsidP="0030538B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910FAC">
        <w:rPr>
          <w:rFonts w:ascii="GHEA Grapalat" w:hAnsi="GHEA Grapalat"/>
          <w:sz w:val="24"/>
          <w:lang w:val="hy-AM"/>
        </w:rPr>
        <w:t xml:space="preserve">     Որոշման ընդունումը պայմանավորված </w:t>
      </w:r>
      <w:r w:rsidRPr="00910FAC">
        <w:rPr>
          <w:rFonts w:ascii="GHEA Grapalat" w:hAnsi="GHEA Grapalat"/>
          <w:lang w:val="hy-AM"/>
        </w:rPr>
        <w:t xml:space="preserve">է </w:t>
      </w:r>
      <w:r w:rsidR="00430295" w:rsidRPr="00910FAC">
        <w:rPr>
          <w:rFonts w:ascii="GHEA Grapalat" w:hAnsi="GHEA Grapalat"/>
          <w:sz w:val="24"/>
          <w:lang w:val="hy-AM"/>
        </w:rPr>
        <w:t>պաշտոնային դրույքաչափերի 15 (տասնհինգ) տոկոսի չափով բարձրացմամբ</w:t>
      </w:r>
      <w:r w:rsidRPr="00910FAC">
        <w:rPr>
          <w:rFonts w:ascii="GHEA Grapalat" w:hAnsi="GHEA Grapalat"/>
          <w:sz w:val="24"/>
          <w:lang w:val="hy-AM"/>
        </w:rPr>
        <w:t>:</w:t>
      </w:r>
    </w:p>
    <w:p w:rsidR="00C865A8" w:rsidRPr="00910FAC" w:rsidRDefault="00C865A8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549F0" w:rsidRPr="00910FAC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A927F2" w:rsidRPr="00910FAC" w:rsidRDefault="00A927F2" w:rsidP="00A927F2">
      <w:pPr>
        <w:rPr>
          <w:rFonts w:ascii="GHEA Grapalat" w:hAnsi="GHEA Grapalat"/>
          <w:lang w:val="hy-AM"/>
        </w:rPr>
      </w:pPr>
    </w:p>
    <w:p w:rsidR="00A927F2" w:rsidRPr="00910FAC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t>ՏԵՂԵԿԱՆՔ</w:t>
      </w:r>
    </w:p>
    <w:p w:rsidR="0030538B" w:rsidRPr="00910FAC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ՓՈՓՈԽՈՒԹՅՈՒՆՆԵՐ ԵՎ ԼՐԱՑՈՒՄՆԵՐ ԿԱՏԱՐԵԼՈՒ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ՄԱՍԻՆ&gt;&gt; ՈՐՈՇՄԱՆ ԸՆԴՈՒՆՄԱՆ ԿԱՊԱԿՑՈՒԹՅԱՄԲ ԳՅՈՒՄՐԻ ՀԱՄԱՅՆՔԻ 2023 ԹՎԱԿԱՆԻ ԲՅՈՒՋԵՈՒՄ ԾԱԽՍԵՐԻ ԵՎ ԵԿԱՄՈՒՏՆԵՐԻ ՓՈՓՈԽՈՒԹՅԱՆ ՄԱՍԻՆ</w:t>
      </w:r>
    </w:p>
    <w:p w:rsidR="00A927F2" w:rsidRPr="00910FAC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30538B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lang w:val="hy-AM"/>
        </w:rPr>
        <w:t xml:space="preserve">    </w:t>
      </w:r>
      <w:r w:rsidR="00665CCB" w:rsidRPr="00910FAC">
        <w:rPr>
          <w:rFonts w:ascii="GHEA Grapalat" w:hAnsi="GHEA Grapalat"/>
          <w:lang w:val="hy-AM"/>
        </w:rPr>
        <w:t>&lt;&lt;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որոշման  մեջ փոփոխություններ և լրացումներ կատարելու </w:t>
      </w:r>
      <w:r w:rsidRPr="00910FAC">
        <w:rPr>
          <w:rFonts w:ascii="GHEA Grapalat" w:hAnsi="GHEA Grapalat"/>
          <w:sz w:val="24"/>
          <w:szCs w:val="24"/>
          <w:lang w:val="hy-AM"/>
        </w:rPr>
        <w:t>մասին</w:t>
      </w:r>
      <w:r w:rsidR="00665CCB" w:rsidRPr="00910FAC">
        <w:rPr>
          <w:rFonts w:ascii="GHEA Grapalat" w:hAnsi="GHEA Grapalat"/>
          <w:sz w:val="24"/>
          <w:szCs w:val="24"/>
          <w:lang w:val="hy-AM"/>
        </w:rPr>
        <w:t>&gt;&gt;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0FAC">
        <w:rPr>
          <w:rFonts w:ascii="GHEA Grapalat" w:hAnsi="GHEA Grapalat"/>
          <w:lang w:val="hy-AM"/>
        </w:rPr>
        <w:t xml:space="preserve">որոշման </w:t>
      </w:r>
      <w:r w:rsidR="00D544FB" w:rsidRPr="00910FAC">
        <w:rPr>
          <w:rFonts w:ascii="GHEA Grapalat" w:hAnsi="GHEA Grapalat"/>
          <w:lang w:val="hy-AM"/>
        </w:rPr>
        <w:t xml:space="preserve">ընդունման կապակցությամբ </w:t>
      </w:r>
      <w:r w:rsidR="007B32A7" w:rsidRPr="00910FAC">
        <w:rPr>
          <w:rFonts w:ascii="GHEA Grapalat" w:hAnsi="GHEA Grapalat"/>
          <w:lang w:val="hy-AM"/>
        </w:rPr>
        <w:t>Գ</w:t>
      </w:r>
      <w:r w:rsidR="00D544FB" w:rsidRPr="00910FAC">
        <w:rPr>
          <w:rFonts w:ascii="GHEA Grapalat" w:hAnsi="GHEA Grapalat"/>
          <w:lang w:val="hy-AM"/>
        </w:rPr>
        <w:t>յումրի համայնքի 202</w:t>
      </w:r>
      <w:r w:rsidRPr="00910FAC">
        <w:rPr>
          <w:rFonts w:ascii="GHEA Grapalat" w:hAnsi="GHEA Grapalat"/>
          <w:lang w:val="hy-AM"/>
        </w:rPr>
        <w:t>3</w:t>
      </w:r>
      <w:r w:rsidR="00D544FB" w:rsidRPr="00910FAC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D544FB" w:rsidRPr="00D544FB" w:rsidRDefault="00D544FB" w:rsidP="00C07BF0">
      <w:pPr>
        <w:jc w:val="both"/>
        <w:rPr>
          <w:rFonts w:ascii="GHEA Grapalat" w:hAnsi="GHEA Grapalat"/>
          <w:b/>
          <w:lang w:val="hy-AM"/>
        </w:rPr>
      </w:pPr>
    </w:p>
    <w:sectPr w:rsidR="00D544FB" w:rsidRPr="00D544FB" w:rsidSect="00B6168A">
      <w:pgSz w:w="12240" w:h="15840"/>
      <w:pgMar w:top="1134" w:right="850" w:bottom="113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396"/>
    <w:multiLevelType w:val="hybridMultilevel"/>
    <w:tmpl w:val="6DB2A9E8"/>
    <w:lvl w:ilvl="0" w:tplc="BF4EBDC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E24E0"/>
    <w:multiLevelType w:val="hybridMultilevel"/>
    <w:tmpl w:val="95FA096E"/>
    <w:lvl w:ilvl="0" w:tplc="2A3CC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B58"/>
    <w:multiLevelType w:val="hybridMultilevel"/>
    <w:tmpl w:val="B606B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3557B"/>
    <w:multiLevelType w:val="hybridMultilevel"/>
    <w:tmpl w:val="3B5463FA"/>
    <w:lvl w:ilvl="0" w:tplc="BBAE98B0">
      <w:start w:val="2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1B4734"/>
    <w:multiLevelType w:val="hybridMultilevel"/>
    <w:tmpl w:val="FAC277EC"/>
    <w:lvl w:ilvl="0" w:tplc="BDE465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0E78CB"/>
    <w:multiLevelType w:val="hybridMultilevel"/>
    <w:tmpl w:val="ADF2C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257EB"/>
    <w:multiLevelType w:val="hybridMultilevel"/>
    <w:tmpl w:val="D3808772"/>
    <w:lvl w:ilvl="0" w:tplc="B762D06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5F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07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B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EB8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0B8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AF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0FD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6F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8B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7E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10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8D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67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37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A7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D9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295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4B2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A40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20B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BD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48B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0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5FF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57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BE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53A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CDD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132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CCB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50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B4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08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9DA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5DA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2A7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0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CAE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130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78D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7E7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1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0FAC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6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3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2E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192"/>
    <w:rsid w:val="009B72DC"/>
    <w:rsid w:val="009B7344"/>
    <w:rsid w:val="009B74D1"/>
    <w:rsid w:val="009B7546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9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A64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00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12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48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49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5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6C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88B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68A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3F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D6D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27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2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173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6D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4FB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4F9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16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94B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5C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12B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24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63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277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A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A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  <w:style w:type="table" w:styleId="a4">
    <w:name w:val="Table Grid"/>
    <w:basedOn w:val="a1"/>
    <w:uiPriority w:val="59"/>
    <w:rsid w:val="00583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https:/mul2.gyumricity.am/tasks/128920/oneclick/naxagic (1).docx?token=6d89a6d39e28d91c18a977f1163bc79d</cp:keywords>
  <cp:lastModifiedBy>Admin</cp:lastModifiedBy>
  <cp:revision>4</cp:revision>
  <cp:lastPrinted>2023-12-26T13:35:00Z</cp:lastPrinted>
  <dcterms:created xsi:type="dcterms:W3CDTF">2023-12-26T13:36:00Z</dcterms:created>
  <dcterms:modified xsi:type="dcterms:W3CDTF">2023-12-26T13:38:00Z</dcterms:modified>
</cp:coreProperties>
</file>