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AE7954" w:rsidRDefault="00F02F76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235D0D" w:rsidRPr="00AE7954" w:rsidRDefault="00235D0D" w:rsidP="00235D0D">
      <w:pPr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AE7954">
        <w:rPr>
          <w:rFonts w:ascii="GHEA Grapalat" w:eastAsia="Calibri" w:hAnsi="GHEA Grapalat"/>
          <w:b/>
          <w:sz w:val="24"/>
          <w:szCs w:val="24"/>
          <w:lang w:val="hy-AM"/>
        </w:rPr>
        <w:t>ՀԱՅԱՍՏԱՆԻ ՀԱՆՐԱՊԵՏՈՒԹՅԱՆ ՇԻՐԱԿԻ ՄԱՐԶԻ ԳՅՈՒՄՐԻ ՀԱՄԱՅՆՔԻ ՂԵԿԱՎԱՐԻ ՎԱՐՁԱՏՐՈՒԹՅԱՆ ՉԱՓԸ ՍԱՀՄԱՆԵԼՈՒ</w:t>
      </w:r>
      <w:r w:rsidRPr="00AE7954">
        <w:rPr>
          <w:rFonts w:ascii="GHEA Grapalat" w:eastAsia="Calibri" w:hAnsi="GHEA Grapalat"/>
          <w:b/>
          <w:sz w:val="24"/>
          <w:szCs w:val="24"/>
        </w:rPr>
        <w:t xml:space="preserve"> ԵՎ 2021 ԹՎԱԿԱՆԻ ՓԵՏՐՎԱՐԻ 09-Ի N 10-Ա ՈՐՈՇՈՒՄԸ ՈՒԺԸ ԿՈՐՑՐԱԾ ՃԱՆԱՉԵԼՈՒ</w:t>
      </w:r>
      <w:r w:rsidRPr="00AE7954">
        <w:rPr>
          <w:rFonts w:ascii="GHEA Grapalat" w:eastAsia="Calibri" w:hAnsi="GHEA Grapalat"/>
          <w:b/>
          <w:sz w:val="24"/>
          <w:szCs w:val="24"/>
          <w:lang w:val="hy-AM"/>
        </w:rPr>
        <w:t xml:space="preserve">  ՄԱՍԻՆ</w:t>
      </w:r>
    </w:p>
    <w:p w:rsidR="00235D0D" w:rsidRPr="00AE7954" w:rsidRDefault="001E53CA" w:rsidP="00235D0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C2443F" w:rsidRPr="00AE7954">
        <w:rPr>
          <w:rFonts w:ascii="GHEA Grapalat" w:hAnsi="GHEA Grapalat"/>
          <w:sz w:val="24"/>
          <w:szCs w:val="24"/>
          <w:lang w:val="hy-AM"/>
        </w:rPr>
        <w:t>Ղ</w:t>
      </w:r>
      <w:r w:rsidR="00F02F76" w:rsidRPr="00AE7954">
        <w:rPr>
          <w:rFonts w:ascii="GHEA Grapalat" w:hAnsi="GHEA Grapalat"/>
          <w:sz w:val="24"/>
          <w:szCs w:val="24"/>
          <w:lang w:val="hy-AM"/>
        </w:rPr>
        <w:t>եկավարվելով</w:t>
      </w:r>
      <w:r w:rsidR="00235D0D" w:rsidRPr="00AE7954">
        <w:rPr>
          <w:rFonts w:ascii="GHEA Grapalat" w:hAnsi="GHEA Grapalat"/>
          <w:sz w:val="24"/>
          <w:szCs w:val="24"/>
          <w:lang w:val="hy-AM"/>
        </w:rPr>
        <w:t xml:space="preserve"> «Տեղական ինքնակառավարման մասին» օրենքի 18-րդ հոդվածի 1-ին մասի  11-րդ կետով,</w:t>
      </w:r>
      <w:r w:rsidR="00F02F76" w:rsidRPr="00AE7954">
        <w:rPr>
          <w:rFonts w:ascii="GHEA Grapalat" w:hAnsi="GHEA Grapalat"/>
          <w:sz w:val="24"/>
          <w:szCs w:val="24"/>
          <w:lang w:val="hy-AM"/>
        </w:rPr>
        <w:t xml:space="preserve"> «</w:t>
      </w:r>
      <w:r w:rsidR="00C2443F" w:rsidRPr="00AE7954">
        <w:rPr>
          <w:rFonts w:ascii="GHEA Grapalat" w:hAnsi="GHEA Grapalat"/>
          <w:sz w:val="24"/>
          <w:szCs w:val="24"/>
          <w:lang w:val="hy-AM"/>
        </w:rPr>
        <w:t>Նորմատիվ իրավական ակտերի</w:t>
      </w:r>
      <w:r w:rsidR="00F02F76" w:rsidRPr="00AE7954">
        <w:rPr>
          <w:rFonts w:ascii="GHEA Grapalat" w:hAnsi="GHEA Grapalat"/>
          <w:sz w:val="24"/>
          <w:szCs w:val="24"/>
          <w:lang w:val="hy-AM"/>
        </w:rPr>
        <w:t xml:space="preserve"> մասին» օրենքի </w:t>
      </w:r>
      <w:r w:rsidR="00C2443F" w:rsidRPr="00AE7954">
        <w:rPr>
          <w:rFonts w:ascii="GHEA Grapalat" w:hAnsi="GHEA Grapalat"/>
          <w:sz w:val="24"/>
          <w:szCs w:val="24"/>
          <w:lang w:val="hy-AM"/>
        </w:rPr>
        <w:t>3</w:t>
      </w:r>
      <w:r w:rsidR="00235D0D" w:rsidRPr="00AE7954">
        <w:rPr>
          <w:rFonts w:ascii="GHEA Grapalat" w:hAnsi="GHEA Grapalat"/>
          <w:sz w:val="24"/>
          <w:szCs w:val="24"/>
          <w:lang w:val="hy-AM"/>
        </w:rPr>
        <w:t>6</w:t>
      </w:r>
      <w:r w:rsidR="00F02F76" w:rsidRPr="00AE7954">
        <w:rPr>
          <w:rFonts w:ascii="GHEA Grapalat" w:hAnsi="GHEA Grapalat"/>
          <w:sz w:val="24"/>
          <w:szCs w:val="24"/>
          <w:lang w:val="hy-AM"/>
        </w:rPr>
        <w:t>-րդ</w:t>
      </w:r>
      <w:r w:rsidR="00C74E27" w:rsidRPr="00AE7954">
        <w:rPr>
          <w:rFonts w:ascii="GHEA Grapalat" w:hAnsi="GHEA Grapalat"/>
          <w:sz w:val="24"/>
          <w:szCs w:val="24"/>
          <w:lang w:val="hy-AM"/>
        </w:rPr>
        <w:t xml:space="preserve"> </w:t>
      </w:r>
      <w:r w:rsidR="00F02F76" w:rsidRPr="00AE7954">
        <w:rPr>
          <w:rFonts w:ascii="GHEA Grapalat" w:hAnsi="GHEA Grapalat"/>
          <w:sz w:val="24"/>
          <w:szCs w:val="24"/>
          <w:lang w:val="hy-AM"/>
        </w:rPr>
        <w:t xml:space="preserve">հոդվածի </w:t>
      </w:r>
      <w:r w:rsidR="00C74E27" w:rsidRPr="00AE7954">
        <w:rPr>
          <w:rFonts w:ascii="GHEA Grapalat" w:hAnsi="GHEA Grapalat"/>
          <w:sz w:val="24"/>
          <w:szCs w:val="24"/>
          <w:lang w:val="hy-AM"/>
        </w:rPr>
        <w:t xml:space="preserve">1-ին մասի </w:t>
      </w:r>
      <w:r w:rsidR="004E748B" w:rsidRPr="00AE7954">
        <w:rPr>
          <w:rFonts w:ascii="GHEA Grapalat" w:hAnsi="GHEA Grapalat"/>
          <w:sz w:val="24"/>
          <w:szCs w:val="24"/>
          <w:lang w:val="hy-AM"/>
        </w:rPr>
        <w:t>3-րդ</w:t>
      </w:r>
      <w:r w:rsidR="00C74E27" w:rsidRPr="00AE7954">
        <w:rPr>
          <w:rFonts w:ascii="GHEA Grapalat" w:hAnsi="GHEA Grapalat"/>
          <w:sz w:val="24"/>
          <w:szCs w:val="24"/>
          <w:lang w:val="hy-AM"/>
        </w:rPr>
        <w:t xml:space="preserve"> կետով</w:t>
      </w:r>
      <w:r w:rsidR="00235D0D" w:rsidRPr="00AE7954">
        <w:rPr>
          <w:rFonts w:ascii="GHEA Grapalat" w:hAnsi="GHEA Grapalat"/>
          <w:sz w:val="24"/>
          <w:szCs w:val="24"/>
          <w:lang w:val="hy-AM"/>
        </w:rPr>
        <w:t>, 37-րդ հոդվածի 1-ին մասով</w:t>
      </w:r>
      <w:r w:rsidR="00C74E27" w:rsidRPr="00AE7954">
        <w:rPr>
          <w:rFonts w:ascii="GHEA Grapalat" w:hAnsi="GHEA Grapalat"/>
          <w:sz w:val="24"/>
          <w:szCs w:val="24"/>
          <w:lang w:val="hy-AM"/>
        </w:rPr>
        <w:t xml:space="preserve">՝ </w:t>
      </w:r>
      <w:r w:rsidR="00727308" w:rsidRPr="00AE795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727308" w:rsidRPr="00AE7954">
        <w:rPr>
          <w:rFonts w:ascii="GHEA Grapalat" w:hAnsi="GHEA Grapalat"/>
          <w:sz w:val="24"/>
          <w:szCs w:val="24"/>
          <w:lang w:val="hy-AM"/>
        </w:rPr>
        <w:t xml:space="preserve"> </w:t>
      </w:r>
      <w:r w:rsidR="000C3485" w:rsidRPr="00AE7954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235D0D" w:rsidRPr="00AE7954" w:rsidRDefault="00235D0D" w:rsidP="00235D0D">
      <w:pPr>
        <w:pStyle w:val="a3"/>
        <w:numPr>
          <w:ilvl w:val="0"/>
          <w:numId w:val="8"/>
        </w:numPr>
        <w:ind w:left="426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 w:cs="Sylfaen"/>
          <w:sz w:val="24"/>
          <w:szCs w:val="24"/>
          <w:lang w:val="hy-AM"/>
        </w:rPr>
        <w:t>Սահմանել</w:t>
      </w:r>
      <w:r w:rsidRPr="00AE795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Շիրակի մարզի Գյումրի համայնքի ղեկավարի վարձատրության չափը՝ ամսական 431000 (չորս հարյուր երեսունմեկ հազար) Հայաստանի Հանրապետության դրամ:  </w:t>
      </w:r>
    </w:p>
    <w:p w:rsidR="00AE7954" w:rsidRPr="00AE7954" w:rsidRDefault="00AE7954" w:rsidP="00235D0D">
      <w:pPr>
        <w:pStyle w:val="a3"/>
        <w:numPr>
          <w:ilvl w:val="0"/>
          <w:numId w:val="8"/>
        </w:numPr>
        <w:ind w:left="426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 xml:space="preserve">ՈՒժը կորցրած ճանաչել </w:t>
      </w:r>
      <w:r w:rsidR="00EE3F4C" w:rsidRPr="00EE3F4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Գյումրու համայնքի ավագանու </w:t>
      </w:r>
      <w:r w:rsidR="00865B3C" w:rsidRPr="00AE7954">
        <w:rPr>
          <w:rFonts w:ascii="GHEA Grapalat" w:hAnsi="GHEA Grapalat"/>
          <w:sz w:val="24"/>
          <w:szCs w:val="24"/>
          <w:lang w:val="hy-AM"/>
        </w:rPr>
        <w:t>2021 թվականի փետրվարի 09-ի</w:t>
      </w:r>
      <w:r w:rsidR="00865B3C" w:rsidRPr="00EE3F4C">
        <w:rPr>
          <w:rFonts w:ascii="GHEA Grapalat" w:hAnsi="GHEA Grapalat"/>
          <w:sz w:val="24"/>
          <w:szCs w:val="24"/>
          <w:lang w:val="hy-AM"/>
        </w:rPr>
        <w:t xml:space="preserve"> </w:t>
      </w:r>
      <w:r w:rsidR="006E15FA" w:rsidRPr="00AE7954">
        <w:rPr>
          <w:rFonts w:ascii="GHEA Grapalat" w:hAnsi="GHEA Grapalat"/>
          <w:sz w:val="24"/>
          <w:szCs w:val="24"/>
          <w:lang w:val="hy-AM"/>
        </w:rPr>
        <w:t>«</w:t>
      </w:r>
      <w:r w:rsidR="00EE3F4C" w:rsidRPr="00EE3F4C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Շիրակի մարզի Գյումրի համայնքի ղեկավարի վարձատրության չափը սահմանելու մասին</w:t>
      </w:r>
      <w:r w:rsidR="006E15FA" w:rsidRPr="00AE7954">
        <w:rPr>
          <w:rFonts w:ascii="GHEA Grapalat" w:hAnsi="GHEA Grapalat"/>
          <w:sz w:val="24"/>
          <w:szCs w:val="24"/>
          <w:lang w:val="hy-AM"/>
        </w:rPr>
        <w:t>»</w:t>
      </w:r>
      <w:r w:rsidR="00EE3F4C" w:rsidRPr="00EE3F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7954">
        <w:rPr>
          <w:rFonts w:ascii="GHEA Grapalat" w:hAnsi="GHEA Grapalat"/>
          <w:sz w:val="24"/>
          <w:szCs w:val="24"/>
          <w:lang w:val="hy-AM"/>
        </w:rPr>
        <w:t xml:space="preserve"> N 10-Ա որոշումը:</w:t>
      </w:r>
    </w:p>
    <w:p w:rsidR="00235D0D" w:rsidRPr="00AE7954" w:rsidRDefault="00235D0D" w:rsidP="00235D0D">
      <w:pPr>
        <w:pStyle w:val="a3"/>
        <w:numPr>
          <w:ilvl w:val="0"/>
          <w:numId w:val="8"/>
        </w:numPr>
        <w:ind w:left="360" w:firstLine="66"/>
        <w:jc w:val="both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 w:cs="Sylfaen"/>
          <w:sz w:val="24"/>
          <w:szCs w:val="24"/>
          <w:lang w:val="hy-AM"/>
        </w:rPr>
        <w:t xml:space="preserve"> Սույն</w:t>
      </w:r>
      <w:r w:rsidRPr="00AE7954">
        <w:rPr>
          <w:rFonts w:ascii="GHEA Grapalat" w:hAnsi="GHEA Grapalat"/>
          <w:sz w:val="24"/>
          <w:szCs w:val="24"/>
          <w:lang w:val="hy-AM"/>
        </w:rPr>
        <w:t xml:space="preserve"> որոշումն ուժի մեջ է մտնում 2024 թվականի հունվարի 01-ից:</w:t>
      </w:r>
    </w:p>
    <w:p w:rsidR="005B153A" w:rsidRPr="00AE7954" w:rsidRDefault="005B153A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B3DFE" w:rsidRPr="00AE7954" w:rsidRDefault="000A7308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>Կ</w:t>
      </w:r>
      <w:r w:rsidR="00BB3DFE" w:rsidRPr="00AE7954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AE7954">
        <w:rPr>
          <w:rFonts w:ascii="GHEA Grapalat" w:hAnsi="GHEA Grapalat"/>
          <w:b/>
          <w:sz w:val="24"/>
          <w:szCs w:val="24"/>
          <w:lang w:val="hy-AM"/>
        </w:rPr>
        <w:t>ԲԱԴԱԼՅԱՆ</w:t>
      </w:r>
    </w:p>
    <w:p w:rsidR="00BB3DFE" w:rsidRPr="00AE7954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E45424" w:rsidRPr="00AE7954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BB3DFE" w:rsidRPr="00AE7954" w:rsidRDefault="002460FD" w:rsidP="005B153A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5B153A" w:rsidRPr="00AE7954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Pr="00AE795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910FAC" w:rsidRPr="00AE7954">
        <w:rPr>
          <w:rFonts w:ascii="GHEA Grapalat" w:hAnsi="GHEA Grapalat"/>
          <w:b/>
          <w:sz w:val="24"/>
          <w:szCs w:val="24"/>
          <w:lang w:val="hy-AM"/>
        </w:rPr>
        <w:t xml:space="preserve">                  Լ. ԲԱՐՍԵՂՅԱՆ</w:t>
      </w:r>
      <w:r w:rsidR="00B26086" w:rsidRPr="00AE7954">
        <w:rPr>
          <w:rFonts w:ascii="GHEA Grapalat" w:hAnsi="GHEA Grapalat"/>
          <w:sz w:val="24"/>
          <w:szCs w:val="24"/>
          <w:lang w:val="hy-AM"/>
        </w:rPr>
        <w:tab/>
      </w:r>
    </w:p>
    <w:p w:rsidR="007D5230" w:rsidRPr="00AE7954" w:rsidRDefault="00910FAC" w:rsidP="00452A4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>Լ.ՍԱՐԳՍՅԱՆ</w:t>
      </w:r>
    </w:p>
    <w:p w:rsidR="003B3C21" w:rsidRPr="00AE7954" w:rsidRDefault="003B3C21" w:rsidP="003B3C21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>Կատարող՝</w:t>
      </w:r>
    </w:p>
    <w:p w:rsidR="007D5230" w:rsidRPr="00AE7954" w:rsidRDefault="00910FAC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>Լ.Սարգսյան</w:t>
      </w:r>
    </w:p>
    <w:p w:rsidR="00CC3173" w:rsidRPr="00AE7954" w:rsidRDefault="00CC3173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</w:p>
    <w:p w:rsidR="00CC3173" w:rsidRPr="00AE7954" w:rsidRDefault="00CC3173" w:rsidP="0030538B">
      <w:pPr>
        <w:pStyle w:val="a3"/>
        <w:rPr>
          <w:rFonts w:ascii="GHEA Grapalat" w:hAnsi="GHEA Grapalat"/>
          <w:b/>
          <w:sz w:val="24"/>
          <w:szCs w:val="24"/>
          <w:lang w:val="hy-AM"/>
        </w:rPr>
      </w:pPr>
    </w:p>
    <w:p w:rsidR="00665CCB" w:rsidRPr="00AE7954" w:rsidRDefault="00665CCB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35D0D" w:rsidRPr="00EE3F4C" w:rsidRDefault="00235D0D" w:rsidP="00235D0D">
      <w:pPr>
        <w:tabs>
          <w:tab w:val="left" w:pos="3225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AE7954" w:rsidRPr="00865B3C" w:rsidRDefault="00AE7954" w:rsidP="00EE3F4C">
      <w:pPr>
        <w:tabs>
          <w:tab w:val="left" w:pos="3225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AE7954" w:rsidRPr="00EE3F4C" w:rsidRDefault="00AE7954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26086" w:rsidRPr="00AE7954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235D0D" w:rsidRPr="00AE7954" w:rsidRDefault="0030538B" w:rsidP="00235D0D">
      <w:pPr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235D0D" w:rsidRPr="00AE7954">
        <w:rPr>
          <w:rFonts w:ascii="GHEA Grapalat" w:eastAsia="Calibri" w:hAnsi="GHEA Grapalat"/>
          <w:b/>
          <w:sz w:val="24"/>
          <w:szCs w:val="24"/>
          <w:lang w:val="hy-AM"/>
        </w:rPr>
        <w:t xml:space="preserve"> ՀԱՅԱՍՏԱՆԻ ՀԱՆՐԱՊԵՏՈՒԹՅԱՆ ՇԻՐԱԿԻ ՄԱՐԶԻ ԳՅՈՒՄՐԻ ՀԱՄԱՅՆՔԻ ՂԵԿԱՎԱՐԻ ՎԱՐՁԱՏՐՈՒԹՅԱՆ ՉԱՓԸ ՍԱՀՄԱՆԵԼՈՒ ԵՎ 2021 ԹՎԱԿԱՆԻ ՓԵՏՐՎԱՐԻ 09-Ի N 10-Ա ՈՐՈՇՈՒՄԸ ՈՒԺԸ ԿՈՐՑՐԱԾ ՃԱՆԱՉԵԼՈՒ  ՄԱՍԻՆ</w:t>
      </w:r>
    </w:p>
    <w:p w:rsidR="0030538B" w:rsidRPr="00AE7954" w:rsidRDefault="0030538B" w:rsidP="00235D0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 xml:space="preserve">     Որոշման ընդունումը պայմանավորված է </w:t>
      </w:r>
      <w:r w:rsidR="00430295" w:rsidRPr="00AE7954">
        <w:rPr>
          <w:rFonts w:ascii="GHEA Grapalat" w:hAnsi="GHEA Grapalat"/>
          <w:sz w:val="24"/>
          <w:szCs w:val="24"/>
          <w:lang w:val="hy-AM"/>
        </w:rPr>
        <w:t>պաշտոնային դրույքաչափերի 15 (տասնհինգ) տոկոսի չափով բարձրացմամբ</w:t>
      </w:r>
      <w:r w:rsidRPr="00AE7954">
        <w:rPr>
          <w:rFonts w:ascii="GHEA Grapalat" w:hAnsi="GHEA Grapalat"/>
          <w:sz w:val="24"/>
          <w:szCs w:val="24"/>
          <w:lang w:val="hy-AM"/>
        </w:rPr>
        <w:t>:</w:t>
      </w:r>
    </w:p>
    <w:p w:rsidR="00C865A8" w:rsidRPr="00AE7954" w:rsidRDefault="00C865A8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549F0" w:rsidRPr="00AE7954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927F2" w:rsidRPr="00AE7954" w:rsidRDefault="00A927F2" w:rsidP="00A927F2">
      <w:pPr>
        <w:rPr>
          <w:rFonts w:ascii="GHEA Grapalat" w:hAnsi="GHEA Grapalat"/>
          <w:sz w:val="24"/>
          <w:szCs w:val="24"/>
          <w:lang w:val="hy-AM"/>
        </w:rPr>
      </w:pPr>
    </w:p>
    <w:p w:rsidR="00A927F2" w:rsidRPr="00AE795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35D0D" w:rsidRPr="00AE7954" w:rsidRDefault="00235D0D" w:rsidP="00235D0D">
      <w:pPr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AE7954">
        <w:rPr>
          <w:rFonts w:ascii="GHEA Grapalat" w:eastAsia="Calibri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ՂԵԿԱՎԱՐԻ ՎԱՐՁԱՏՐՈՒԹՅԱՆ ՉԱՓԸ ՍԱՀՄԱՆԵԼՈՒ ԵՎ 2021 ԹՎԱԿԱՆԻ ՓԵՏՐՎԱՐԻ </w:t>
      </w:r>
      <w:r w:rsidR="00AE7954" w:rsidRPr="00AE7954">
        <w:rPr>
          <w:rFonts w:ascii="GHEA Grapalat" w:eastAsia="Calibri" w:hAnsi="GHEA Grapalat"/>
          <w:b/>
          <w:sz w:val="24"/>
          <w:szCs w:val="24"/>
          <w:lang w:val="hy-AM"/>
        </w:rPr>
        <w:t>0</w:t>
      </w:r>
      <w:r w:rsidRPr="00AE7954">
        <w:rPr>
          <w:rFonts w:ascii="GHEA Grapalat" w:eastAsia="Calibri" w:hAnsi="GHEA Grapalat"/>
          <w:b/>
          <w:sz w:val="24"/>
          <w:szCs w:val="24"/>
          <w:lang w:val="hy-AM"/>
        </w:rPr>
        <w:t>9-Ի N 10-Ա ՈՐՈՇՈՒՄԸ ՈՒԺԸ ԿՈՐՑՐԱԾ ՃԱՆԱՉԵԼՈՒ  ՄԱՍԻՆ</w:t>
      </w:r>
    </w:p>
    <w:p w:rsidR="00A927F2" w:rsidRPr="00AE7954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26086" w:rsidRPr="00AE7954" w:rsidRDefault="0030538B" w:rsidP="00AE7954">
      <w:pPr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AE7954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665CCB" w:rsidRPr="00AE7954">
        <w:rPr>
          <w:rFonts w:ascii="GHEA Grapalat" w:hAnsi="GHEA Grapalat"/>
          <w:sz w:val="24"/>
          <w:szCs w:val="24"/>
          <w:lang w:val="hy-AM"/>
        </w:rPr>
        <w:t>&lt;&lt;</w:t>
      </w:r>
      <w:r w:rsidR="00AE7954" w:rsidRPr="00AE795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="00AE7954" w:rsidRPr="00AE7954">
        <w:rPr>
          <w:rFonts w:ascii="GHEA Grapalat" w:eastAsia="Calibri" w:hAnsi="GHEA Grapalat"/>
          <w:sz w:val="24"/>
          <w:szCs w:val="24"/>
          <w:lang w:val="hy-AM"/>
        </w:rPr>
        <w:t>Հայաստանի Հանրապետության Շիրակի մարզի Գյումրի համայնքի ղեկավարի վարձատրության չափը սահմանելու և 2021 թվականի փետրվարի 09-ի N 10-Ա որոշումը ուժը կորցրած ճանաչելու  մասին</w:t>
      </w:r>
      <w:r w:rsidR="00665CCB" w:rsidRPr="00AE7954">
        <w:rPr>
          <w:rFonts w:ascii="GHEA Grapalat" w:hAnsi="GHEA Grapalat"/>
          <w:sz w:val="24"/>
          <w:szCs w:val="24"/>
          <w:lang w:val="hy-AM"/>
        </w:rPr>
        <w:t>&gt;&gt;</w:t>
      </w:r>
      <w:r w:rsidRPr="00AE7954">
        <w:rPr>
          <w:rFonts w:ascii="GHEA Grapalat" w:hAnsi="GHEA Grapalat"/>
          <w:sz w:val="24"/>
          <w:szCs w:val="24"/>
          <w:lang w:val="hy-AM"/>
        </w:rPr>
        <w:t xml:space="preserve"> որոշման </w:t>
      </w:r>
      <w:r w:rsidR="00D544FB" w:rsidRPr="00AE7954">
        <w:rPr>
          <w:rFonts w:ascii="GHEA Grapalat" w:hAnsi="GHEA Grapalat"/>
          <w:sz w:val="24"/>
          <w:szCs w:val="24"/>
          <w:lang w:val="hy-AM"/>
        </w:rPr>
        <w:t xml:space="preserve">ընդունման կապակցությամբ </w:t>
      </w:r>
      <w:r w:rsidR="007B32A7" w:rsidRPr="00AE7954">
        <w:rPr>
          <w:rFonts w:ascii="GHEA Grapalat" w:hAnsi="GHEA Grapalat"/>
          <w:sz w:val="24"/>
          <w:szCs w:val="24"/>
          <w:lang w:val="hy-AM"/>
        </w:rPr>
        <w:t>Գ</w:t>
      </w:r>
      <w:r w:rsidR="00D544FB" w:rsidRPr="00AE7954">
        <w:rPr>
          <w:rFonts w:ascii="GHEA Grapalat" w:hAnsi="GHEA Grapalat"/>
          <w:sz w:val="24"/>
          <w:szCs w:val="24"/>
          <w:lang w:val="hy-AM"/>
        </w:rPr>
        <w:t>յումրի համայնքի 202</w:t>
      </w:r>
      <w:r w:rsidRPr="00AE7954">
        <w:rPr>
          <w:rFonts w:ascii="GHEA Grapalat" w:hAnsi="GHEA Grapalat"/>
          <w:sz w:val="24"/>
          <w:szCs w:val="24"/>
          <w:lang w:val="hy-AM"/>
        </w:rPr>
        <w:t>3</w:t>
      </w:r>
      <w:r w:rsidR="00D544FB" w:rsidRPr="00AE795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D544FB" w:rsidRPr="00AE7954" w:rsidRDefault="00D544FB" w:rsidP="00C07BF0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sectPr w:rsidR="00D544FB" w:rsidRPr="00AE7954" w:rsidSect="00B6168A">
      <w:pgSz w:w="12240" w:h="15840"/>
      <w:pgMar w:top="1134" w:right="850" w:bottom="113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396"/>
    <w:multiLevelType w:val="hybridMultilevel"/>
    <w:tmpl w:val="6DB2A9E8"/>
    <w:lvl w:ilvl="0" w:tplc="BF4EBDC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E24E0"/>
    <w:multiLevelType w:val="hybridMultilevel"/>
    <w:tmpl w:val="95FA096E"/>
    <w:lvl w:ilvl="0" w:tplc="2A3CC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B58"/>
    <w:multiLevelType w:val="hybridMultilevel"/>
    <w:tmpl w:val="B606B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3557B"/>
    <w:multiLevelType w:val="hybridMultilevel"/>
    <w:tmpl w:val="3B5463FA"/>
    <w:lvl w:ilvl="0" w:tplc="BBAE98B0">
      <w:start w:val="2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1B4734"/>
    <w:multiLevelType w:val="hybridMultilevel"/>
    <w:tmpl w:val="FAC277EC"/>
    <w:lvl w:ilvl="0" w:tplc="BDE465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0E78CB"/>
    <w:multiLevelType w:val="hybridMultilevel"/>
    <w:tmpl w:val="ADF2C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257EB"/>
    <w:multiLevelType w:val="hybridMultilevel"/>
    <w:tmpl w:val="A7BEBFB8"/>
    <w:lvl w:ilvl="0" w:tplc="9AA637EA">
      <w:start w:val="1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5F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07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B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EB8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0B8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AF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0D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0FD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6F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9B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8B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7E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10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8D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67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A7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D9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295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4B2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A40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20B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0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BD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48B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0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5FF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57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BE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53A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CDD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132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CCB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50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5FA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B4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08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9DA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5DA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2A7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0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7DC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3C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130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78D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7E7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1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0FAC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6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4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3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2E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192"/>
    <w:rsid w:val="009B72DC"/>
    <w:rsid w:val="009B7344"/>
    <w:rsid w:val="009B74D1"/>
    <w:rsid w:val="009B7546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9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A64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00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322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12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48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49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5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954"/>
    <w:rsid w:val="00AE7B6C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88B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68A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3F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D6D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27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2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173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6D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4FB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4F9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27A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16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5C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24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63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4C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277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A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A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  <w:style w:type="table" w:styleId="a4">
    <w:name w:val="Table Grid"/>
    <w:basedOn w:val="a1"/>
    <w:uiPriority w:val="59"/>
    <w:rsid w:val="00583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http:/mul.gyumricity.am/tasks/docs/attachment.php?id=82375&amp;fn=naxagic.docx&amp;out=1&amp;token=</cp:keywords>
  <cp:lastModifiedBy>Admin</cp:lastModifiedBy>
  <cp:revision>4</cp:revision>
  <cp:lastPrinted>2023-12-26T13:40:00Z</cp:lastPrinted>
  <dcterms:created xsi:type="dcterms:W3CDTF">2023-12-26T06:20:00Z</dcterms:created>
  <dcterms:modified xsi:type="dcterms:W3CDTF">2023-12-26T13:40:00Z</dcterms:modified>
</cp:coreProperties>
</file>