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DB754F" w:rsidRPr="002B29E0">
        <w:rPr>
          <w:rFonts w:ascii="GHEA Grapalat" w:hAnsi="GHEA Grapalat" w:cs="Sylfaen"/>
          <w:b/>
          <w:noProof/>
          <w:szCs w:val="18"/>
          <w:lang w:val="hy-AM"/>
        </w:rPr>
        <w:t>29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 xml:space="preserve"> »   </w:t>
      </w:r>
      <w:r w:rsidR="00A73025" w:rsidRPr="002B29E0">
        <w:rPr>
          <w:rFonts w:ascii="GHEA Grapalat" w:hAnsi="GHEA Grapalat" w:cs="Sylfaen"/>
          <w:b/>
          <w:noProof/>
          <w:szCs w:val="18"/>
          <w:lang w:val="hy-AM"/>
        </w:rPr>
        <w:t>դեկտեմբերի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A73025" w:rsidRPr="002B29E0">
        <w:rPr>
          <w:rFonts w:ascii="GHEA Grapalat" w:hAnsi="GHEA Grapalat" w:cs="Sylfaen"/>
          <w:b/>
          <w:noProof/>
          <w:szCs w:val="18"/>
          <w:lang w:val="hy-AM"/>
        </w:rPr>
        <w:t>3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EC6662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D15B0C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344C39" w:rsidRPr="00AC1359" w:rsidRDefault="00426D4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օրենքի 18-րդ հոդվածի 1-ին մասի 28-րդ կետի, 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«Նորմատիվ իրավական ակտերի մասին»  օրենքի</w:t>
      </w:r>
      <w:r w:rsid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36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 մասի</w:t>
      </w:r>
      <w:r w:rsidR="00A73025" w:rsidRPr="00A73025">
        <w:rPr>
          <w:rFonts w:ascii="GHEA Grapalat" w:hAnsi="GHEA Grapalat" w:cs="Sylfaen"/>
          <w:noProof/>
          <w:sz w:val="20"/>
          <w:szCs w:val="20"/>
          <w:lang w:val="hy-AM"/>
        </w:rPr>
        <w:t xml:space="preserve"> 1-ին կետի,</w:t>
      </w:r>
      <w:r w:rsidR="00DB6A7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7</w:t>
      </w:r>
      <w:r w:rsidR="002B0838" w:rsidRPr="002611E0">
        <w:rPr>
          <w:rFonts w:ascii="GHEA Grapalat" w:hAnsi="GHEA Grapalat" w:cs="Sylfaen"/>
          <w:noProof/>
          <w:sz w:val="20"/>
          <w:szCs w:val="20"/>
          <w:lang w:val="hy-AM"/>
        </w:rPr>
        <w:t>-րդ հոդվածի 1-ին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 դրույթներով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Հայաստանի </w:t>
      </w:r>
      <w:r w:rsidR="00AC1359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 ավագանին որոշում է</w:t>
      </w:r>
      <w:r w:rsidR="00D340B5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Հաստատել 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համայ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>նքային ոչ առևտրային կ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ազմակերպությունների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(այսուհետ՝ Կազմակերպություններ) 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աշխատողների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հաստիքացուցակները և պաշտոնային դրույքաչափերը ըստ ոլորտների.</w:t>
      </w:r>
    </w:p>
    <w:p w:rsidR="00344C39" w:rsidRPr="002B29E0" w:rsidRDefault="00344C39" w:rsidP="002B29E0">
      <w:pPr>
        <w:pStyle w:val="a9"/>
        <w:numPr>
          <w:ilvl w:val="0"/>
          <w:numId w:val="2"/>
        </w:num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B29E0">
        <w:rPr>
          <w:rFonts w:ascii="GHEA Grapalat" w:hAnsi="GHEA Grapalat" w:cs="Sylfaen"/>
          <w:noProof/>
          <w:sz w:val="20"/>
          <w:szCs w:val="20"/>
          <w:lang w:val="hy-AM"/>
        </w:rPr>
        <w:t>սպորտի` թվով 15 (տասնհինգ) համաձայն NN 1-15 հավելվածների,</w:t>
      </w:r>
    </w:p>
    <w:p w:rsidR="00344C39" w:rsidRPr="00344C39" w:rsidRDefault="00344C39" w:rsidP="002B29E0">
      <w:pPr>
        <w:pStyle w:val="a9"/>
        <w:numPr>
          <w:ilvl w:val="0"/>
          <w:numId w:val="2"/>
        </w:num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մշակույթի`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թվով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 19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տասնինը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) համաձայն NN</w:t>
      </w:r>
      <w:r w:rsidR="006B78A1">
        <w:rPr>
          <w:rFonts w:ascii="GHEA Grapalat" w:hAnsi="GHEA Grapalat" w:cs="Sylfaen"/>
          <w:noProof/>
          <w:sz w:val="20"/>
          <w:szCs w:val="20"/>
          <w:lang w:val="hy-AM"/>
        </w:rPr>
        <w:t xml:space="preserve"> 16-3</w:t>
      </w:r>
      <w:r w:rsidR="002B29E0" w:rsidRPr="002B29E0">
        <w:rPr>
          <w:rFonts w:ascii="GHEA Grapalat" w:hAnsi="GHEA Grapalat" w:cs="Sylfaen"/>
          <w:noProof/>
          <w:sz w:val="20"/>
          <w:szCs w:val="20"/>
          <w:lang w:val="hy-AM"/>
        </w:rPr>
        <w:t>4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,</w:t>
      </w:r>
    </w:p>
    <w:p w:rsidR="00D15B0C" w:rsidRPr="00344C39" w:rsidRDefault="00344C39" w:rsidP="002B29E0">
      <w:pPr>
        <w:pStyle w:val="a9"/>
        <w:numPr>
          <w:ilvl w:val="0"/>
          <w:numId w:val="2"/>
        </w:num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կրթության`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թվով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 xml:space="preserve"> 24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2B0093">
        <w:rPr>
          <w:rFonts w:ascii="GHEA Grapalat" w:hAnsi="GHEA Grapalat" w:cs="Sylfaen"/>
          <w:noProof/>
          <w:sz w:val="20"/>
          <w:szCs w:val="20"/>
          <w:lang w:val="hy-AM"/>
        </w:rPr>
        <w:t>քսանչորս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>) համաձայն NN</w:t>
      </w:r>
      <w:r w:rsidR="006B78A1">
        <w:rPr>
          <w:rFonts w:ascii="GHEA Grapalat" w:hAnsi="GHEA Grapalat" w:cs="Sylfaen"/>
          <w:noProof/>
          <w:sz w:val="20"/>
          <w:szCs w:val="20"/>
          <w:lang w:val="hy-AM"/>
        </w:rPr>
        <w:t xml:space="preserve"> 3</w:t>
      </w:r>
      <w:r w:rsidR="002B29E0" w:rsidRPr="002B29E0">
        <w:rPr>
          <w:rFonts w:ascii="GHEA Grapalat" w:hAnsi="GHEA Grapalat" w:cs="Sylfaen"/>
          <w:noProof/>
          <w:sz w:val="20"/>
          <w:szCs w:val="20"/>
          <w:lang w:val="hy-AM"/>
        </w:rPr>
        <w:t>5</w:t>
      </w:r>
      <w:r w:rsidR="00A73025">
        <w:rPr>
          <w:rFonts w:ascii="GHEA Grapalat" w:hAnsi="GHEA Grapalat" w:cs="Sylfaen"/>
          <w:noProof/>
          <w:sz w:val="20"/>
          <w:szCs w:val="20"/>
          <w:lang w:val="hy-AM"/>
        </w:rPr>
        <w:t>-5</w:t>
      </w:r>
      <w:r w:rsidR="002B29E0" w:rsidRPr="002B29E0">
        <w:rPr>
          <w:rFonts w:ascii="GHEA Grapalat" w:hAnsi="GHEA Grapalat" w:cs="Sylfaen"/>
          <w:noProof/>
          <w:sz w:val="20"/>
          <w:szCs w:val="20"/>
          <w:lang w:val="hy-AM"/>
        </w:rPr>
        <w:t>8</w:t>
      </w:r>
      <w:r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4540FC" w:rsidRPr="00344C39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</w:p>
    <w:p w:rsidR="00AC1359" w:rsidRDefault="00D15B0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2.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Կազմակերպությունների </w:t>
      </w:r>
      <w:r w:rsidR="00AC1359" w:rsidRPr="00DB754F">
        <w:rPr>
          <w:rFonts w:ascii="GHEA Grapalat" w:hAnsi="GHEA Grapalat" w:cs="Sylfaen"/>
          <w:noProof/>
          <w:sz w:val="20"/>
          <w:szCs w:val="20"/>
          <w:lang w:val="hy-AM"/>
        </w:rPr>
        <w:t>տարիֆիկացիաների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հաստատումը վերապահել </w:t>
      </w:r>
      <w:r w:rsidR="004032FB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Գյումրի համայնքի ղեկավարին:</w:t>
      </w:r>
    </w:p>
    <w:p w:rsidR="008961D3" w:rsidRPr="00630190" w:rsidRDefault="0033186E" w:rsidP="0033186E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3. </w:t>
      </w:r>
      <w:r w:rsidR="00AC135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Ուժը կորցրած ճանաչել </w:t>
      </w:r>
      <w:r w:rsidR="00AC1359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ավագանու 2021 թվականի դեկտեմբերի 27-ի 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և Գյումրի համայնքի ավագանու 2020 թվականի դեկտեմբերի 10-ի </w:t>
      </w:r>
      <w:r w:rsidR="00AC1359" w:rsidRPr="002B0093">
        <w:rPr>
          <w:rFonts w:ascii="GHEA Grapalat" w:hAnsi="GHEA Grapalat" w:cs="Sylfaen"/>
          <w:noProof/>
          <w:sz w:val="20"/>
          <w:szCs w:val="20"/>
          <w:lang w:val="hy-AM"/>
        </w:rPr>
        <w:t>N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200-Ա որոշումն ուժը կորցրած ճանաչելու </w:t>
      </w:r>
      <w:r w:rsidR="00AC1359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մասին» N 282-Ա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որոշումը:</w:t>
      </w:r>
    </w:p>
    <w:p w:rsidR="00D15B0C" w:rsidRPr="00C2704C" w:rsidRDefault="00C71317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630190">
        <w:rPr>
          <w:rFonts w:ascii="GHEA Grapalat" w:eastAsia="Calibri" w:hAnsi="GHEA Grapalat" w:cs="Sylfaen"/>
          <w:noProof/>
          <w:sz w:val="20"/>
          <w:szCs w:val="20"/>
          <w:lang w:val="hy-AM"/>
        </w:rPr>
        <w:t>4</w:t>
      </w:r>
      <w:r w:rsidR="008961D3" w:rsidRPr="008961D3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2B29E0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A73025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8961D3" w:rsidRPr="008961D3">
        <w:rPr>
          <w:rFonts w:ascii="GHEA Grapalat" w:eastAsia="Calibri" w:hAnsi="GHEA Grapalat" w:cs="Sylfaen"/>
          <w:noProof/>
          <w:sz w:val="20"/>
          <w:szCs w:val="20"/>
          <w:lang w:val="hy-AM"/>
        </w:rPr>
        <w:t>4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</w:t>
      </w:r>
      <w:r w:rsidR="008961D3" w:rsidRPr="008961D3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հունվարի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3A0FBC" w:rsidRPr="002611E0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63019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4032FB" w:rsidRPr="00630190">
        <w:rPr>
          <w:rFonts w:ascii="GHEA Grapalat" w:hAnsi="GHEA Grapalat" w:cs="Sylfaen"/>
          <w:noProof/>
          <w:lang w:val="hy-AM"/>
        </w:rPr>
        <w:t>Հ.Վարդանյան</w:t>
      </w:r>
    </w:p>
    <w:p w:rsidR="003A0FBC" w:rsidRPr="002B29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EC6662" w:rsidRPr="001C3762" w:rsidRDefault="00EC666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1C3762">
        <w:rPr>
          <w:rFonts w:ascii="GHEA Grapalat" w:hAnsi="GHEA Grapalat" w:cs="Sylfaen"/>
          <w:noProof/>
          <w:lang w:val="hy-AM"/>
        </w:rPr>
        <w:t>Մ.Ղազարյան</w:t>
      </w:r>
    </w:p>
    <w:p w:rsidR="00C44F0B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33186E" w:rsidRPr="00C2704C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Շ.Ալեքսանյան</w:t>
      </w: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630190">
        <w:rPr>
          <w:rFonts w:ascii="GHEA Grapalat" w:hAnsi="GHEA Grapalat" w:cs="Sylfaen"/>
          <w:noProof/>
          <w:sz w:val="18"/>
          <w:szCs w:val="18"/>
          <w:lang w:val="hy-AM"/>
        </w:rPr>
        <w:t>ներ՝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Pr="00630190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</w:p>
    <w:p w:rsidR="00C14F91" w:rsidRPr="002B29E0" w:rsidRDefault="00C71317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30190">
        <w:rPr>
          <w:rFonts w:ascii="GHEA Grapalat" w:hAnsi="GHEA Grapalat" w:cs="Sylfaen"/>
          <w:noProof/>
          <w:sz w:val="18"/>
          <w:szCs w:val="18"/>
          <w:lang w:val="hy-AM"/>
        </w:rPr>
        <w:t>Ա.Նիկողոսյան</w:t>
      </w:r>
      <w:r w:rsidR="0037790B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0D622C">
      <w:pPr>
        <w:jc w:val="center"/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3186E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33186E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221458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A73025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221458">
        <w:rPr>
          <w:rFonts w:ascii="GHEA Grapalat" w:hAnsi="GHEA Grapalat" w:cs="Sylfaen"/>
          <w:noProof/>
          <w:lang w:val="hy-AM"/>
        </w:rPr>
        <w:t>,  37-րդ հոդվածի 1-ին մասի դրույթներով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0D622C">
      <w:pPr>
        <w:tabs>
          <w:tab w:val="left" w:pos="2268"/>
        </w:tabs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ՀԱՄԱՅՔԱՅԻՆ ՈՉ ԱՌԵՎՏՐԱՅԻՆ ԿԱԶՄԱԿԵՐՊՈՒԹՅՈՒՆՆԵՐԻ ԱՇԽԱՏՈՂՆԵՐԻ ՔԱՆԱԿԸ, ՀԱՍՏԻՔԱՑՈՒՑԱԿՆԵՐԸ, ՊԱՇՏՈՆԱՅԻՆ ԴՐՈՒՅՔԱՉԱՓԵՐԸ ՀԱՍՏԱՏԵԼՈՒ ԵՎ ԳՅՈՒՄՐԻ ՀԱՄԱՅՆՔԻ 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3186E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33186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33186E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3186E" w:rsidRPr="007D7399">
        <w:rPr>
          <w:rFonts w:ascii="GHEA Grapalat" w:hAnsi="GHEA Grapalat"/>
          <w:b/>
          <w:noProof/>
          <w:sz w:val="20"/>
          <w:szCs w:val="20"/>
          <w:lang w:val="hy-AM"/>
        </w:rPr>
        <w:t>ՈՒՄՆ ՈՒԺԸ ԿՈՐՑՐԱԾ ՃԱՆԱՉԵԼՈՒ</w:t>
      </w:r>
      <w:r w:rsidR="0033186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0D622C" w:rsidRPr="000D622C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A73025" w:rsidRPr="00A73025">
        <w:rPr>
          <w:rFonts w:ascii="GHEA Grapalat" w:hAnsi="GHEA Grapalat"/>
          <w:noProof/>
          <w:lang w:val="hy-AM"/>
        </w:rPr>
        <w:t>3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0D622C" w:rsidRDefault="00AD3654" w:rsidP="000D622C">
      <w:pPr>
        <w:jc w:val="both"/>
        <w:rPr>
          <w:rFonts w:ascii="GHEA Grapalat" w:hAnsi="GHEA Grapalat"/>
          <w:noProof/>
          <w:lang w:val="en-US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264D0D" w:rsidRPr="000D622C" w:rsidRDefault="00264D0D" w:rsidP="002F7C3C">
      <w:pPr>
        <w:rPr>
          <w:rFonts w:ascii="GHEA Grapalat" w:hAnsi="GHEA Grapalat" w:cs="Sylfaen"/>
          <w:b/>
          <w:noProof/>
          <w:lang w:val="en-US"/>
        </w:rPr>
      </w:pPr>
    </w:p>
    <w:sectPr w:rsidR="00264D0D" w:rsidRPr="000D622C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D2C" w:rsidRDefault="00594D2C" w:rsidP="004054CF">
      <w:pPr>
        <w:spacing w:after="0" w:line="240" w:lineRule="auto"/>
      </w:pPr>
      <w:r>
        <w:separator/>
      </w:r>
    </w:p>
  </w:endnote>
  <w:endnote w:type="continuationSeparator" w:id="1">
    <w:p w:rsidR="00594D2C" w:rsidRDefault="00594D2C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D2C" w:rsidRDefault="00594D2C" w:rsidP="004054CF">
      <w:pPr>
        <w:spacing w:after="0" w:line="240" w:lineRule="auto"/>
      </w:pPr>
      <w:r>
        <w:separator/>
      </w:r>
    </w:p>
  </w:footnote>
  <w:footnote w:type="continuationSeparator" w:id="1">
    <w:p w:rsidR="00594D2C" w:rsidRDefault="00594D2C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6C4"/>
    <w:rsid w:val="00052109"/>
    <w:rsid w:val="00061A9F"/>
    <w:rsid w:val="00077840"/>
    <w:rsid w:val="000A1152"/>
    <w:rsid w:val="000B2C50"/>
    <w:rsid w:val="000B331E"/>
    <w:rsid w:val="000C29F7"/>
    <w:rsid w:val="000C7B89"/>
    <w:rsid w:val="000D622C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14C2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31769"/>
    <w:rsid w:val="0023531C"/>
    <w:rsid w:val="002419D5"/>
    <w:rsid w:val="00250DE5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5F3E"/>
    <w:rsid w:val="002F4550"/>
    <w:rsid w:val="002F7C3C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94D2C"/>
    <w:rsid w:val="005A3E7C"/>
    <w:rsid w:val="005B316C"/>
    <w:rsid w:val="005B41B7"/>
    <w:rsid w:val="005D2B00"/>
    <w:rsid w:val="00607BD7"/>
    <w:rsid w:val="0062700B"/>
    <w:rsid w:val="00630190"/>
    <w:rsid w:val="00631461"/>
    <w:rsid w:val="0063381F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356D0"/>
    <w:rsid w:val="0077351D"/>
    <w:rsid w:val="007765EB"/>
    <w:rsid w:val="007A1182"/>
    <w:rsid w:val="007A6E23"/>
    <w:rsid w:val="007C61C0"/>
    <w:rsid w:val="007D7399"/>
    <w:rsid w:val="007E5BC1"/>
    <w:rsid w:val="007F64CE"/>
    <w:rsid w:val="008017A3"/>
    <w:rsid w:val="008546BA"/>
    <w:rsid w:val="00856DA7"/>
    <w:rsid w:val="00870684"/>
    <w:rsid w:val="00874F35"/>
    <w:rsid w:val="00882679"/>
    <w:rsid w:val="0088738D"/>
    <w:rsid w:val="008961D3"/>
    <w:rsid w:val="008C2262"/>
    <w:rsid w:val="008C59C7"/>
    <w:rsid w:val="008C5A09"/>
    <w:rsid w:val="008D13C5"/>
    <w:rsid w:val="00904E0C"/>
    <w:rsid w:val="00911FD7"/>
    <w:rsid w:val="00912A5E"/>
    <w:rsid w:val="00937FD8"/>
    <w:rsid w:val="00952E8A"/>
    <w:rsid w:val="009B62A7"/>
    <w:rsid w:val="009E6F97"/>
    <w:rsid w:val="009F3C40"/>
    <w:rsid w:val="00A05492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95621"/>
    <w:rsid w:val="00BA286F"/>
    <w:rsid w:val="00BA3E59"/>
    <w:rsid w:val="00BB259E"/>
    <w:rsid w:val="00BD12A3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C506E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B754F"/>
    <w:rsid w:val="00DB77C3"/>
    <w:rsid w:val="00DD37FE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http:/mul.gyumricity.am/tasks/docs/attachment.php?id=154895&amp;fn=naxagic+1+hastiqner.docx&amp;out=1&amp;token=</cp:keywords>
  <cp:lastModifiedBy>Admin</cp:lastModifiedBy>
  <cp:revision>4</cp:revision>
  <cp:lastPrinted>2023-12-27T08:07:00Z</cp:lastPrinted>
  <dcterms:created xsi:type="dcterms:W3CDTF">2023-12-26T13:51:00Z</dcterms:created>
  <dcterms:modified xsi:type="dcterms:W3CDTF">2023-12-27T08:07:00Z</dcterms:modified>
</cp:coreProperties>
</file>