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F815BF" w:rsidP="00AE4362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Խ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336779" w:rsidRPr="00C755BB" w:rsidRDefault="00F815BF" w:rsidP="002503EC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  <w:r w:rsidR="002503EC" w:rsidRPr="002503EC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ԹՎՈՎ</w:t>
      </w:r>
      <w:r w:rsidR="00116E03" w:rsidRPr="00C755BB">
        <w:rPr>
          <w:rFonts w:ascii="GHEA Grapalat" w:hAnsi="GHEA Grapalat"/>
          <w:b/>
        </w:rPr>
        <w:t xml:space="preserve"> </w:t>
      </w:r>
      <w:r w:rsidR="00763213">
        <w:rPr>
          <w:rFonts w:ascii="GHEA Grapalat" w:hAnsi="GHEA Grapalat"/>
          <w:b/>
          <w:lang w:val="hy-AM"/>
        </w:rPr>
        <w:t>10</w:t>
      </w:r>
      <w:r w:rsidR="00116E03" w:rsidRPr="00C755BB">
        <w:rPr>
          <w:rFonts w:ascii="GHEA Grapalat" w:hAnsi="GHEA Grapalat"/>
          <w:b/>
        </w:rPr>
        <w:t xml:space="preserve"> </w:t>
      </w:r>
      <w:r w:rsidRPr="00C755BB">
        <w:rPr>
          <w:rFonts w:ascii="GHEA Grapalat" w:hAnsi="GHEA Grapalat"/>
          <w:b/>
        </w:rPr>
        <w:t>(</w:t>
      </w:r>
      <w:r w:rsidR="00763213">
        <w:rPr>
          <w:rFonts w:ascii="GHEA Grapalat" w:hAnsi="GHEA Grapalat"/>
          <w:b/>
          <w:lang w:val="hy-AM"/>
        </w:rPr>
        <w:t>ՏԱՍ</w:t>
      </w:r>
      <w:r w:rsidRPr="00C755BB">
        <w:rPr>
          <w:rFonts w:ascii="GHEA Grapalat" w:hAnsi="GHEA Grapalat"/>
          <w:b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  <w:r w:rsidR="002503EC" w:rsidRPr="002503EC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ՈՉ</w:t>
      </w:r>
      <w:r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7E57AD">
        <w:rPr>
          <w:rFonts w:ascii="GHEA Grapalat" w:hAnsi="GHEA Grapalat"/>
          <w:b/>
          <w:lang w:val="hy-AM"/>
        </w:rPr>
        <w:t>,</w:t>
      </w:r>
      <w:r w:rsidR="00116E03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ՈՐՊԵՍ</w:t>
      </w:r>
    </w:p>
    <w:p w:rsidR="00F815BF" w:rsidRPr="00C755BB" w:rsidRDefault="00F815BF" w:rsidP="00C755BB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ՆՎԻՐԱՏՎՈՒԹՅՈՒՆ</w:t>
      </w:r>
      <w:r w:rsidR="007E57AD">
        <w:rPr>
          <w:rFonts w:ascii="GHEA Grapalat" w:hAnsi="GHEA Grapalat"/>
          <w:b/>
          <w:lang w:val="hy-AM"/>
        </w:rPr>
        <w:t>,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ԴՐԱՄԱԿԱՆ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ՄԻՋՈՑՆԵՐ</w:t>
      </w:r>
      <w:r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ՀԱՏԿԱՑՆԵԼՈՒ</w:t>
      </w:r>
      <w:r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ՄԱՍԻՆ</w:t>
      </w:r>
    </w:p>
    <w:p w:rsidR="00F815BF" w:rsidRPr="00C755BB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C50398" w:rsidRPr="00C755BB" w:rsidRDefault="00F815BF" w:rsidP="00C50398">
      <w:pPr>
        <w:ind w:right="-142" w:firstLine="426"/>
        <w:jc w:val="both"/>
        <w:rPr>
          <w:rFonts w:ascii="GHEA Grapalat" w:hAnsi="GHEA Grapalat"/>
        </w:rPr>
      </w:pPr>
      <w:proofErr w:type="spellStart"/>
      <w:r w:rsidRPr="00116E03">
        <w:rPr>
          <w:rFonts w:ascii="GHEA Grapalat" w:hAnsi="GHEA Grapalat"/>
          <w:lang w:val="en-US"/>
        </w:rPr>
        <w:t>Ղեկավարվելով</w:t>
      </w:r>
      <w:proofErr w:type="spellEnd"/>
      <w:r w:rsidR="00336779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Գյումրի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համայնքի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ավագանու</w:t>
      </w:r>
      <w:proofErr w:type="spellEnd"/>
      <w:r w:rsidR="0093692E" w:rsidRPr="00C755BB">
        <w:rPr>
          <w:rFonts w:ascii="GHEA Grapalat" w:hAnsi="GHEA Grapalat"/>
        </w:rPr>
        <w:t xml:space="preserve"> 2017 </w:t>
      </w:r>
      <w:proofErr w:type="spellStart"/>
      <w:r w:rsidR="0093692E" w:rsidRPr="00116E03">
        <w:rPr>
          <w:rFonts w:ascii="GHEA Grapalat" w:hAnsi="GHEA Grapalat"/>
          <w:lang w:val="en-US"/>
        </w:rPr>
        <w:t>թվականի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նոյեմբերի</w:t>
      </w:r>
      <w:proofErr w:type="spellEnd"/>
      <w:r w:rsidR="00336779" w:rsidRPr="00C755BB">
        <w:rPr>
          <w:rFonts w:ascii="GHEA Grapalat" w:hAnsi="GHEA Grapalat"/>
        </w:rPr>
        <w:t xml:space="preserve"> </w:t>
      </w:r>
      <w:r w:rsidR="0093692E" w:rsidRPr="00C755BB">
        <w:rPr>
          <w:rFonts w:ascii="GHEA Grapalat" w:hAnsi="GHEA Grapalat"/>
        </w:rPr>
        <w:t>06-</w:t>
      </w:r>
      <w:r w:rsidR="0093692E" w:rsidRPr="00116E03">
        <w:rPr>
          <w:rFonts w:ascii="GHEA Grapalat" w:hAnsi="GHEA Grapalat"/>
          <w:lang w:val="en-US"/>
        </w:rPr>
        <w:t>ի</w:t>
      </w:r>
      <w:r w:rsidR="00336779" w:rsidRPr="00C755BB">
        <w:rPr>
          <w:rFonts w:ascii="GHEA Grapalat" w:hAnsi="GHEA Grapalat"/>
        </w:rPr>
        <w:t xml:space="preserve"> </w:t>
      </w:r>
      <w:r w:rsidR="00336779">
        <w:rPr>
          <w:rFonts w:ascii="GHEA Grapalat" w:hAnsi="GHEA Grapalat"/>
          <w:lang w:val="en-US"/>
        </w:rPr>
        <w:t>N</w:t>
      </w:r>
      <w:r w:rsidR="00D674AD" w:rsidRPr="00D674AD">
        <w:rPr>
          <w:rFonts w:ascii="GHEA Grapalat" w:hAnsi="GHEA Grapalat"/>
        </w:rPr>
        <w:t xml:space="preserve"> </w:t>
      </w:r>
      <w:r w:rsidR="0093692E" w:rsidRPr="00C755BB">
        <w:rPr>
          <w:rFonts w:ascii="GHEA Grapalat" w:hAnsi="GHEA Grapalat"/>
        </w:rPr>
        <w:t>119-</w:t>
      </w:r>
      <w:r w:rsidR="0093692E" w:rsidRPr="00116E03">
        <w:rPr>
          <w:rFonts w:ascii="GHEA Grapalat" w:hAnsi="GHEA Grapalat"/>
          <w:lang w:val="en-US"/>
        </w:rPr>
        <w:t>Ն</w:t>
      </w:r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որոշման</w:t>
      </w:r>
      <w:proofErr w:type="spellEnd"/>
      <w:r w:rsidR="0093692E" w:rsidRPr="00C755BB">
        <w:rPr>
          <w:rFonts w:ascii="GHEA Grapalat" w:hAnsi="GHEA Grapalat"/>
        </w:rPr>
        <w:t xml:space="preserve"> 1-</w:t>
      </w:r>
      <w:proofErr w:type="spellStart"/>
      <w:r w:rsidR="0093692E" w:rsidRPr="00116E03">
        <w:rPr>
          <w:rFonts w:ascii="GHEA Grapalat" w:hAnsi="GHEA Grapalat"/>
          <w:lang w:val="en-US"/>
        </w:rPr>
        <w:t>ին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կետով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հաստատված</w:t>
      </w:r>
      <w:proofErr w:type="spellEnd"/>
      <w:r w:rsidR="0093692E" w:rsidRPr="00C755BB">
        <w:rPr>
          <w:rFonts w:ascii="GHEA Grapalat" w:hAnsi="GHEA Grapalat"/>
        </w:rPr>
        <w:t xml:space="preserve"> </w:t>
      </w:r>
      <w:r w:rsidR="00D674AD">
        <w:rPr>
          <w:rFonts w:ascii="GHEA Grapalat" w:hAnsi="GHEA Grapalat"/>
          <w:lang w:val="hy-AM"/>
        </w:rPr>
        <w:t>կ</w:t>
      </w:r>
      <w:proofErr w:type="spellStart"/>
      <w:r w:rsidR="0093692E" w:rsidRPr="00116E03">
        <w:rPr>
          <w:rFonts w:ascii="GHEA Grapalat" w:hAnsi="GHEA Grapalat"/>
          <w:lang w:val="en-US"/>
        </w:rPr>
        <w:t>արգի</w:t>
      </w:r>
      <w:proofErr w:type="spellEnd"/>
      <w:r w:rsidR="0093692E" w:rsidRPr="00C755BB">
        <w:rPr>
          <w:rFonts w:ascii="GHEA Grapalat" w:hAnsi="GHEA Grapalat"/>
        </w:rPr>
        <w:t xml:space="preserve"> 10-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C755BB">
        <w:rPr>
          <w:rFonts w:ascii="GHEA Grapalat" w:hAnsi="GHEA Grapalat"/>
        </w:rPr>
        <w:t xml:space="preserve">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C755BB">
        <w:rPr>
          <w:rFonts w:ascii="GHEA Grapalat" w:hAnsi="GHEA Grapalat"/>
        </w:rPr>
        <w:t xml:space="preserve"> 11-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դրույթներով</w:t>
      </w:r>
      <w:proofErr w:type="spellEnd"/>
      <w:r w:rsidR="0093692E" w:rsidRPr="00C755BB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և</w:t>
      </w:r>
      <w:r w:rsidR="00E8653F" w:rsidRPr="00C755BB">
        <w:rPr>
          <w:rFonts w:ascii="GHEA Grapalat" w:hAnsi="GHEA Grapalat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հիմք</w:t>
      </w:r>
      <w:proofErr w:type="spellEnd"/>
      <w:r w:rsidR="00E8653F" w:rsidRPr="00C755BB">
        <w:rPr>
          <w:rFonts w:ascii="GHEA Grapalat" w:hAnsi="GHEA Grapalat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ընդունելով</w:t>
      </w:r>
      <w:proofErr w:type="spellEnd"/>
      <w:r w:rsidR="00E8653F" w:rsidRPr="00C755BB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թվով</w:t>
      </w:r>
      <w:proofErr w:type="spellEnd"/>
      <w:r w:rsidR="00763213">
        <w:rPr>
          <w:rFonts w:ascii="GHEA Grapalat" w:hAnsi="GHEA Grapalat"/>
        </w:rPr>
        <w:t xml:space="preserve"> </w:t>
      </w:r>
      <w:r w:rsidR="00763213">
        <w:rPr>
          <w:rFonts w:ascii="GHEA Grapalat" w:hAnsi="GHEA Grapalat"/>
          <w:lang w:val="hy-AM"/>
        </w:rPr>
        <w:t>10</w:t>
      </w:r>
      <w:r w:rsidR="00336779" w:rsidRPr="00C755BB">
        <w:rPr>
          <w:rFonts w:ascii="GHEA Grapalat" w:hAnsi="GHEA Grapalat"/>
        </w:rPr>
        <w:t xml:space="preserve"> </w:t>
      </w:r>
      <w:r w:rsidR="00C50398" w:rsidRPr="00C755BB">
        <w:rPr>
          <w:rFonts w:ascii="GHEA Grapalat" w:hAnsi="GHEA Grapalat"/>
        </w:rPr>
        <w:t>(</w:t>
      </w:r>
      <w:r w:rsidR="00763213">
        <w:rPr>
          <w:rFonts w:ascii="GHEA Grapalat" w:hAnsi="GHEA Grapalat"/>
          <w:lang w:val="hy-AM"/>
        </w:rPr>
        <w:t>տաս</w:t>
      </w:r>
      <w:r w:rsidR="00C50398" w:rsidRPr="00C755BB">
        <w:rPr>
          <w:rFonts w:ascii="GHEA Grapalat" w:hAnsi="GHEA Grapalat"/>
        </w:rPr>
        <w:t xml:space="preserve">) </w:t>
      </w:r>
      <w:proofErr w:type="spellStart"/>
      <w:r w:rsidR="00C55FA2" w:rsidRPr="00116E03">
        <w:rPr>
          <w:rFonts w:ascii="GHEA Grapalat" w:hAnsi="GHEA Grapalat"/>
          <w:lang w:val="en-US"/>
        </w:rPr>
        <w:t>հ</w:t>
      </w:r>
      <w:r w:rsidR="00C50398" w:rsidRPr="00116E03">
        <w:rPr>
          <w:rFonts w:ascii="GHEA Grapalat" w:hAnsi="GHEA Grapalat"/>
          <w:lang w:val="en-US"/>
        </w:rPr>
        <w:t>ամայնքային</w:t>
      </w:r>
      <w:proofErr w:type="spellEnd"/>
      <w:r w:rsidR="00C50398" w:rsidRPr="00C755BB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ո</w:t>
      </w:r>
      <w:r w:rsidR="00C50398" w:rsidRPr="00116E03">
        <w:rPr>
          <w:rFonts w:ascii="GHEA Grapalat" w:hAnsi="GHEA Grapalat"/>
          <w:lang w:val="en-US"/>
        </w:rPr>
        <w:t>չ</w:t>
      </w:r>
      <w:proofErr w:type="spellEnd"/>
      <w:r w:rsidR="00C50398" w:rsidRPr="00C755BB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ա</w:t>
      </w:r>
      <w:r w:rsidR="00C50398" w:rsidRPr="00116E03">
        <w:rPr>
          <w:rFonts w:ascii="GHEA Grapalat" w:hAnsi="GHEA Grapalat"/>
          <w:lang w:val="en-US"/>
        </w:rPr>
        <w:t>ռևտրային</w:t>
      </w:r>
      <w:proofErr w:type="spellEnd"/>
      <w:r w:rsidR="00C50398" w:rsidRPr="00C755BB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կազմակերպությունների</w:t>
      </w:r>
      <w:proofErr w:type="spellEnd"/>
      <w:r w:rsidR="00336779" w:rsidRPr="00C755BB">
        <w:rPr>
          <w:rFonts w:ascii="GHEA Grapalat" w:hAnsi="GHEA Grapalat"/>
        </w:rPr>
        <w:t xml:space="preserve"> </w:t>
      </w:r>
      <w:r w:rsidR="00C55FA2" w:rsidRPr="00C755BB">
        <w:rPr>
          <w:rFonts w:ascii="GHEA Grapalat" w:hAnsi="GHEA Grapalat"/>
        </w:rPr>
        <w:t>(</w:t>
      </w:r>
      <w:proofErr w:type="spellStart"/>
      <w:r w:rsidR="00C55FA2" w:rsidRPr="00116E03">
        <w:rPr>
          <w:rFonts w:ascii="GHEA Grapalat" w:hAnsi="GHEA Grapalat"/>
          <w:lang w:val="en-US"/>
        </w:rPr>
        <w:t>այսուհետ</w:t>
      </w:r>
      <w:proofErr w:type="spellEnd"/>
      <w:r w:rsidR="00D674AD">
        <w:rPr>
          <w:rFonts w:ascii="GHEA Grapalat" w:hAnsi="GHEA Grapalat"/>
          <w:lang w:val="hy-AM"/>
        </w:rPr>
        <w:t>՝</w:t>
      </w:r>
      <w:r w:rsidR="00C55FA2" w:rsidRPr="00C755BB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կազմակերպություններ</w:t>
      </w:r>
      <w:proofErr w:type="spellEnd"/>
      <w:r w:rsidR="00C55FA2" w:rsidRPr="00C755BB">
        <w:rPr>
          <w:rFonts w:ascii="GHEA Grapalat" w:hAnsi="GHEA Grapalat"/>
        </w:rPr>
        <w:t>)</w:t>
      </w:r>
      <w:r w:rsidR="00C50398" w:rsidRPr="00C755BB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տնօրենների</w:t>
      </w:r>
      <w:proofErr w:type="spellEnd"/>
      <w:r w:rsidR="00C50398" w:rsidRPr="00116E03">
        <w:rPr>
          <w:rFonts w:ascii="GHEA Grapalat" w:hAnsi="GHEA Grapalat"/>
          <w:lang w:val="en-US"/>
        </w:rPr>
        <w:t>՝</w:t>
      </w:r>
      <w:r w:rsidR="00C50398" w:rsidRPr="00C755BB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համայնքի</w:t>
      </w:r>
      <w:proofErr w:type="spellEnd"/>
      <w:r w:rsidR="00C50398" w:rsidRPr="00C755BB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ղեկավարին</w:t>
      </w:r>
      <w:proofErr w:type="spellEnd"/>
      <w:r w:rsidR="00C50398" w:rsidRPr="00C755BB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ուղղված</w:t>
      </w:r>
      <w:proofErr w:type="spellEnd"/>
      <w:r w:rsidR="00C50398" w:rsidRPr="00C755BB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գրությունները</w:t>
      </w:r>
      <w:proofErr w:type="spellEnd"/>
      <w:r w:rsidR="00C50398" w:rsidRPr="00116E03">
        <w:rPr>
          <w:rFonts w:ascii="GHEA Grapalat" w:hAnsi="GHEA Grapalat"/>
          <w:lang w:val="en-US"/>
        </w:rPr>
        <w:t>՝</w:t>
      </w:r>
      <w:r w:rsidR="00C50398" w:rsidRPr="00C755BB">
        <w:rPr>
          <w:rFonts w:ascii="GHEA Grapalat" w:hAnsi="GHEA Grapalat"/>
        </w:rPr>
        <w:t xml:space="preserve"> </w:t>
      </w:r>
      <w:proofErr w:type="spellStart"/>
      <w:r w:rsidR="00C50398" w:rsidRPr="00D674AD">
        <w:rPr>
          <w:rFonts w:ascii="GHEA Grapalat" w:hAnsi="GHEA Grapalat"/>
          <w:b/>
          <w:lang w:val="en-US"/>
        </w:rPr>
        <w:t>Գյումրի</w:t>
      </w:r>
      <w:proofErr w:type="spellEnd"/>
      <w:r w:rsidR="00C50398" w:rsidRPr="00D674AD">
        <w:rPr>
          <w:rFonts w:ascii="GHEA Grapalat" w:hAnsi="GHEA Grapalat"/>
          <w:b/>
        </w:rPr>
        <w:t xml:space="preserve"> </w:t>
      </w:r>
      <w:proofErr w:type="spellStart"/>
      <w:r w:rsidR="00C50398" w:rsidRPr="00D674AD">
        <w:rPr>
          <w:rFonts w:ascii="GHEA Grapalat" w:hAnsi="GHEA Grapalat"/>
          <w:b/>
          <w:lang w:val="en-US"/>
        </w:rPr>
        <w:t>համայնքի</w:t>
      </w:r>
      <w:proofErr w:type="spellEnd"/>
      <w:r w:rsidR="00C50398" w:rsidRPr="00D674AD">
        <w:rPr>
          <w:rFonts w:ascii="GHEA Grapalat" w:hAnsi="GHEA Grapalat"/>
          <w:b/>
        </w:rPr>
        <w:t xml:space="preserve"> </w:t>
      </w:r>
      <w:proofErr w:type="spellStart"/>
      <w:r w:rsidR="00C50398" w:rsidRPr="00D674AD">
        <w:rPr>
          <w:rFonts w:ascii="GHEA Grapalat" w:hAnsi="GHEA Grapalat"/>
          <w:b/>
          <w:lang w:val="en-US"/>
        </w:rPr>
        <w:t>ավագանին</w:t>
      </w:r>
      <w:proofErr w:type="spellEnd"/>
      <w:r w:rsidR="00C50398" w:rsidRPr="00D674AD">
        <w:rPr>
          <w:rFonts w:ascii="GHEA Grapalat" w:hAnsi="GHEA Grapalat"/>
          <w:b/>
        </w:rPr>
        <w:t xml:space="preserve"> </w:t>
      </w:r>
      <w:proofErr w:type="spellStart"/>
      <w:r w:rsidR="00C50398" w:rsidRPr="00D674AD">
        <w:rPr>
          <w:rFonts w:ascii="GHEA Grapalat" w:hAnsi="GHEA Grapalat"/>
          <w:b/>
          <w:lang w:val="en-US"/>
        </w:rPr>
        <w:t>որոշում</w:t>
      </w:r>
      <w:proofErr w:type="spellEnd"/>
      <w:r w:rsidR="00C50398" w:rsidRPr="00D674AD">
        <w:rPr>
          <w:rFonts w:ascii="GHEA Grapalat" w:hAnsi="GHEA Grapalat"/>
          <w:b/>
        </w:rPr>
        <w:t xml:space="preserve"> </w:t>
      </w:r>
      <w:r w:rsidR="00C50398" w:rsidRPr="00D674AD">
        <w:rPr>
          <w:rFonts w:ascii="GHEA Grapalat" w:hAnsi="GHEA Grapalat"/>
          <w:b/>
          <w:lang w:val="en-US"/>
        </w:rPr>
        <w:t>է</w:t>
      </w:r>
      <w:r w:rsidR="00C50398" w:rsidRPr="00D674AD">
        <w:rPr>
          <w:rFonts w:ascii="GHEA Grapalat" w:hAnsi="GHEA Grapalat"/>
          <w:b/>
        </w:rPr>
        <w:t>.</w:t>
      </w:r>
      <w:r w:rsidR="00C50398" w:rsidRPr="00C755BB">
        <w:rPr>
          <w:rFonts w:ascii="GHEA Grapalat" w:hAnsi="GHEA Grapalat"/>
        </w:rPr>
        <w:t xml:space="preserve"> </w:t>
      </w:r>
    </w:p>
    <w:p w:rsidR="001A461C" w:rsidRPr="00C755BB" w:rsidRDefault="00C55FA2" w:rsidP="00336779">
      <w:pPr>
        <w:jc w:val="both"/>
        <w:rPr>
          <w:rFonts w:ascii="GHEA Grapalat" w:hAnsi="GHEA Grapalat"/>
        </w:rPr>
      </w:pPr>
      <w:r w:rsidRPr="00C755BB">
        <w:rPr>
          <w:rFonts w:ascii="GHEA Grapalat" w:hAnsi="GHEA Grapalat"/>
        </w:rPr>
        <w:t>1.</w:t>
      </w:r>
      <w:r w:rsidR="00E8653F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Գյումրի</w:t>
      </w:r>
      <w:proofErr w:type="spellEnd"/>
      <w:r w:rsidR="003D2A83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համայնքի</w:t>
      </w:r>
      <w:proofErr w:type="spellEnd"/>
      <w:r w:rsidR="003D2A83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թվով</w:t>
      </w:r>
      <w:proofErr w:type="spellEnd"/>
      <w:r w:rsidR="00763213">
        <w:rPr>
          <w:rFonts w:ascii="GHEA Grapalat" w:hAnsi="GHEA Grapalat"/>
        </w:rPr>
        <w:t xml:space="preserve"> </w:t>
      </w:r>
      <w:r w:rsidR="00763213">
        <w:rPr>
          <w:rFonts w:ascii="GHEA Grapalat" w:hAnsi="GHEA Grapalat"/>
          <w:lang w:val="hy-AM"/>
        </w:rPr>
        <w:t>10</w:t>
      </w:r>
      <w:r w:rsidR="003D2A83" w:rsidRPr="00C755BB">
        <w:rPr>
          <w:rFonts w:ascii="GHEA Grapalat" w:hAnsi="GHEA Grapalat"/>
        </w:rPr>
        <w:t xml:space="preserve"> (</w:t>
      </w:r>
      <w:r w:rsidR="00763213">
        <w:rPr>
          <w:rFonts w:ascii="GHEA Grapalat" w:hAnsi="GHEA Grapalat"/>
          <w:lang w:val="hy-AM"/>
        </w:rPr>
        <w:t>տաս</w:t>
      </w:r>
      <w:r w:rsidR="003D2A83" w:rsidRPr="00C755BB">
        <w:rPr>
          <w:rFonts w:ascii="GHEA Grapalat" w:hAnsi="GHEA Grapalat"/>
        </w:rPr>
        <w:t>)</w:t>
      </w:r>
      <w:r w:rsidR="00336779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կազմակերպություններին</w:t>
      </w:r>
      <w:proofErr w:type="spellEnd"/>
      <w:r w:rsidR="003D2A83" w:rsidRPr="00C755BB">
        <w:rPr>
          <w:rFonts w:ascii="GHEA Grapalat" w:hAnsi="GHEA Grapalat"/>
        </w:rPr>
        <w:t xml:space="preserve">, </w:t>
      </w:r>
      <w:proofErr w:type="spellStart"/>
      <w:r w:rsidR="003D2A83" w:rsidRPr="00116E03">
        <w:rPr>
          <w:rFonts w:ascii="GHEA Grapalat" w:hAnsi="GHEA Grapalat"/>
          <w:lang w:val="en-US"/>
        </w:rPr>
        <w:t>որպես</w:t>
      </w:r>
      <w:proofErr w:type="spellEnd"/>
      <w:r w:rsidR="003D2A83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նվիրատվություն</w:t>
      </w:r>
      <w:proofErr w:type="spellEnd"/>
      <w:r w:rsidR="003D2A83" w:rsidRPr="00C755BB">
        <w:rPr>
          <w:rFonts w:ascii="GHEA Grapalat" w:hAnsi="GHEA Grapalat"/>
        </w:rPr>
        <w:t xml:space="preserve">, </w:t>
      </w:r>
      <w:proofErr w:type="spellStart"/>
      <w:r w:rsidR="003D2A83" w:rsidRPr="00116E03">
        <w:rPr>
          <w:rFonts w:ascii="GHEA Grapalat" w:hAnsi="GHEA Grapalat"/>
          <w:lang w:val="en-US"/>
        </w:rPr>
        <w:t>հատկացնել</w:t>
      </w:r>
      <w:proofErr w:type="spellEnd"/>
      <w:r w:rsidR="003D2A83" w:rsidRPr="00C755BB">
        <w:rPr>
          <w:rFonts w:ascii="GHEA Grapalat" w:hAnsi="GHEA Grapalat"/>
        </w:rPr>
        <w:t xml:space="preserve"> </w:t>
      </w:r>
      <w:r w:rsidR="00A62CEE">
        <w:rPr>
          <w:rFonts w:ascii="GHEA Grapalat" w:hAnsi="GHEA Grapalat"/>
          <w:lang w:val="hy-AM"/>
        </w:rPr>
        <w:t>5</w:t>
      </w:r>
      <w:r w:rsidR="00D674AD">
        <w:rPr>
          <w:rFonts w:ascii="Sylfaen" w:hAnsi="Sylfaen" w:cs="Courier New"/>
          <w:lang w:val="hy-AM"/>
        </w:rPr>
        <w:t>.</w:t>
      </w:r>
      <w:r w:rsidR="00A62CEE">
        <w:rPr>
          <w:rFonts w:ascii="GHEA Grapalat" w:hAnsi="GHEA Grapalat"/>
          <w:lang w:val="hy-AM"/>
        </w:rPr>
        <w:t>461</w:t>
      </w:r>
      <w:r w:rsidR="00D674AD">
        <w:rPr>
          <w:rFonts w:ascii="GHEA Grapalat" w:hAnsi="GHEA Grapalat"/>
          <w:lang w:val="hy-AM"/>
        </w:rPr>
        <w:t>.</w:t>
      </w:r>
      <w:r w:rsidR="00A62CEE">
        <w:rPr>
          <w:rFonts w:ascii="GHEA Grapalat" w:hAnsi="GHEA Grapalat"/>
          <w:lang w:val="hy-AM"/>
        </w:rPr>
        <w:t>150</w:t>
      </w:r>
      <w:r w:rsidR="003D2A83" w:rsidRPr="00C755BB">
        <w:rPr>
          <w:rFonts w:ascii="GHEA Grapalat" w:hAnsi="GHEA Grapalat"/>
        </w:rPr>
        <w:t xml:space="preserve"> (</w:t>
      </w:r>
      <w:r w:rsidR="00A62CEE">
        <w:rPr>
          <w:rFonts w:ascii="GHEA Grapalat" w:hAnsi="GHEA Grapalat"/>
          <w:lang w:val="hy-AM"/>
        </w:rPr>
        <w:t>հինգ</w:t>
      </w:r>
      <w:r w:rsidR="00897F38" w:rsidRPr="00C755BB">
        <w:rPr>
          <w:rFonts w:ascii="GHEA Grapalat" w:hAnsi="GHEA Grapalat"/>
        </w:rPr>
        <w:t xml:space="preserve"> </w:t>
      </w:r>
      <w:proofErr w:type="spellStart"/>
      <w:r w:rsidR="00897F38">
        <w:rPr>
          <w:rFonts w:ascii="GHEA Grapalat" w:hAnsi="GHEA Grapalat"/>
          <w:lang w:val="en-US"/>
        </w:rPr>
        <w:t>միլիոն</w:t>
      </w:r>
      <w:proofErr w:type="spellEnd"/>
      <w:r w:rsidR="00897F38" w:rsidRPr="00C755BB">
        <w:rPr>
          <w:rFonts w:ascii="GHEA Grapalat" w:hAnsi="GHEA Grapalat"/>
        </w:rPr>
        <w:t xml:space="preserve"> </w:t>
      </w:r>
      <w:r w:rsidR="00A62CEE">
        <w:rPr>
          <w:rFonts w:ascii="GHEA Grapalat" w:hAnsi="GHEA Grapalat"/>
          <w:lang w:val="hy-AM"/>
        </w:rPr>
        <w:t>չորս հարյուր վաթսունմեկ հազար մեկ հարյուր հիսուն</w:t>
      </w:r>
      <w:r w:rsidR="00897F38" w:rsidRPr="00C755BB">
        <w:rPr>
          <w:rFonts w:ascii="GHEA Grapalat" w:hAnsi="GHEA Grapalat"/>
        </w:rPr>
        <w:t xml:space="preserve">) </w:t>
      </w:r>
      <w:r w:rsidR="00D33053" w:rsidRPr="00C755BB">
        <w:rPr>
          <w:rFonts w:ascii="GHEA Grapalat" w:hAnsi="GHEA Grapalat"/>
        </w:rPr>
        <w:t xml:space="preserve">                                    </w:t>
      </w:r>
      <w:proofErr w:type="spellStart"/>
      <w:r w:rsidR="003D2A83" w:rsidRPr="00116E03">
        <w:rPr>
          <w:rFonts w:ascii="GHEA Grapalat" w:hAnsi="GHEA Grapalat"/>
          <w:lang w:val="en-US"/>
        </w:rPr>
        <w:t>Հայաստանի</w:t>
      </w:r>
      <w:proofErr w:type="spellEnd"/>
      <w:r w:rsidR="003D2A83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դրամ</w:t>
      </w:r>
      <w:proofErr w:type="spellEnd"/>
      <w:r w:rsidR="00235639" w:rsidRPr="00C755BB">
        <w:rPr>
          <w:rFonts w:ascii="GHEA Grapalat" w:hAnsi="GHEA Grapalat"/>
        </w:rPr>
        <w:t>,</w:t>
      </w:r>
      <w:r w:rsidR="00D33053" w:rsidRPr="00C755BB">
        <w:rPr>
          <w:rFonts w:ascii="GHEA Grapalat" w:hAnsi="GHEA Grapalat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շենքերի</w:t>
      </w:r>
      <w:proofErr w:type="spellEnd"/>
      <w:r w:rsidR="00235639" w:rsidRPr="00C755BB">
        <w:rPr>
          <w:rFonts w:ascii="GHEA Grapalat" w:hAnsi="GHEA Grapalat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ընթացիկ</w:t>
      </w:r>
      <w:proofErr w:type="spellEnd"/>
      <w:r w:rsidR="00235639" w:rsidRPr="00C755BB">
        <w:rPr>
          <w:rFonts w:ascii="GHEA Grapalat" w:hAnsi="GHEA Grapalat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նորոգման</w:t>
      </w:r>
      <w:proofErr w:type="spellEnd"/>
      <w:r w:rsidR="00235639" w:rsidRPr="00C755BB">
        <w:rPr>
          <w:rFonts w:ascii="GHEA Grapalat" w:hAnsi="GHEA Grapalat"/>
        </w:rPr>
        <w:t xml:space="preserve">, </w:t>
      </w:r>
      <w:proofErr w:type="spellStart"/>
      <w:proofErr w:type="gramStart"/>
      <w:r w:rsidR="00235639" w:rsidRPr="00116E03">
        <w:rPr>
          <w:rFonts w:ascii="GHEA Grapalat" w:hAnsi="GHEA Grapalat"/>
          <w:lang w:val="en-US"/>
        </w:rPr>
        <w:t>գույքի</w:t>
      </w:r>
      <w:proofErr w:type="spellEnd"/>
      <w:r w:rsidR="00235639" w:rsidRPr="00C755BB">
        <w:rPr>
          <w:rFonts w:ascii="GHEA Grapalat" w:hAnsi="GHEA Grapalat"/>
        </w:rPr>
        <w:t xml:space="preserve">  </w:t>
      </w:r>
      <w:r w:rsidR="00235639" w:rsidRPr="00116E03">
        <w:rPr>
          <w:rFonts w:ascii="GHEA Grapalat" w:hAnsi="GHEA Grapalat"/>
          <w:lang w:val="en-US"/>
        </w:rPr>
        <w:t>և</w:t>
      </w:r>
      <w:proofErr w:type="gramEnd"/>
      <w:r w:rsidR="00235639" w:rsidRPr="00C755BB">
        <w:rPr>
          <w:rFonts w:ascii="GHEA Grapalat" w:hAnsi="GHEA Grapalat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անհրաժեշտ</w:t>
      </w:r>
      <w:proofErr w:type="spellEnd"/>
      <w:r w:rsidR="00235639" w:rsidRPr="00C755BB">
        <w:rPr>
          <w:rFonts w:ascii="GHEA Grapalat" w:hAnsi="GHEA Grapalat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այլ</w:t>
      </w:r>
      <w:proofErr w:type="spellEnd"/>
      <w:r w:rsidR="00235639" w:rsidRPr="00C755BB">
        <w:rPr>
          <w:rFonts w:ascii="GHEA Grapalat" w:hAnsi="GHEA Grapalat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ծախսերի</w:t>
      </w:r>
      <w:proofErr w:type="spellEnd"/>
      <w:r w:rsidR="00235639" w:rsidRPr="00C755BB">
        <w:rPr>
          <w:rFonts w:ascii="GHEA Grapalat" w:hAnsi="GHEA Grapalat"/>
        </w:rPr>
        <w:t xml:space="preserve"> </w:t>
      </w:r>
      <w:proofErr w:type="spellStart"/>
      <w:r w:rsidR="001A461C" w:rsidRPr="00116E03">
        <w:rPr>
          <w:rFonts w:ascii="GHEA Grapalat" w:hAnsi="GHEA Grapalat"/>
          <w:lang w:val="en-US"/>
        </w:rPr>
        <w:t>համար</w:t>
      </w:r>
      <w:proofErr w:type="spellEnd"/>
      <w:r w:rsidR="00E92EF2" w:rsidRPr="00116E03">
        <w:rPr>
          <w:rFonts w:ascii="GHEA Grapalat" w:hAnsi="GHEA Grapalat"/>
          <w:lang w:val="en-US"/>
        </w:rPr>
        <w:t>՝</w:t>
      </w:r>
      <w:r w:rsidR="00E92EF2" w:rsidRPr="00C755BB">
        <w:rPr>
          <w:rFonts w:ascii="GHEA Grapalat" w:hAnsi="GHEA Grapalat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համաձայն</w:t>
      </w:r>
      <w:proofErr w:type="spellEnd"/>
      <w:r w:rsidR="00E92EF2" w:rsidRPr="00C755BB">
        <w:rPr>
          <w:rFonts w:ascii="GHEA Grapalat" w:hAnsi="GHEA Grapalat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հավելվածի</w:t>
      </w:r>
      <w:proofErr w:type="spellEnd"/>
      <w:r w:rsidR="001A461C" w:rsidRPr="00C755BB">
        <w:rPr>
          <w:rFonts w:ascii="GHEA Grapalat" w:hAnsi="GHEA Grapalat"/>
        </w:rPr>
        <w:t>:</w:t>
      </w:r>
    </w:p>
    <w:p w:rsidR="00E441B8" w:rsidRPr="00A62CEE" w:rsidRDefault="00C55FA2" w:rsidP="00336779">
      <w:pPr>
        <w:ind w:right="-143"/>
        <w:jc w:val="both"/>
        <w:rPr>
          <w:rFonts w:ascii="GHEA Grapalat" w:hAnsi="GHEA Grapalat"/>
        </w:rPr>
      </w:pPr>
      <w:r w:rsidRPr="00A62CEE">
        <w:rPr>
          <w:rFonts w:ascii="GHEA Grapalat" w:hAnsi="GHEA Grapalat" w:cs="Sylfaen"/>
        </w:rPr>
        <w:t xml:space="preserve">2. </w:t>
      </w:r>
      <w:proofErr w:type="spellStart"/>
      <w:r w:rsidR="00E441B8" w:rsidRPr="00116E03">
        <w:rPr>
          <w:rFonts w:ascii="GHEA Grapalat" w:hAnsi="GHEA Grapalat" w:cs="Sylfaen"/>
          <w:lang w:val="en-US"/>
        </w:rPr>
        <w:t>Հանձնարարել</w:t>
      </w:r>
      <w:proofErr w:type="spellEnd"/>
      <w:r w:rsidRPr="00A62CEE">
        <w:rPr>
          <w:rFonts w:ascii="GHEA Grapalat" w:hAnsi="GHEA Grapalat" w:cs="Sylfaen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Գյումրու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համայնքապետարանի</w:t>
      </w:r>
      <w:proofErr w:type="spellEnd"/>
      <w:r w:rsidR="00336779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աշխատակազմի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336779">
        <w:rPr>
          <w:rFonts w:ascii="GHEA Grapalat" w:hAnsi="GHEA Grapalat"/>
          <w:lang w:val="en-US"/>
        </w:rPr>
        <w:t>ֆինանսա</w:t>
      </w:r>
      <w:r w:rsidR="00E441B8" w:rsidRPr="00116E03">
        <w:rPr>
          <w:rFonts w:ascii="GHEA Grapalat" w:hAnsi="GHEA Grapalat"/>
          <w:lang w:val="en-US"/>
        </w:rPr>
        <w:t>տն</w:t>
      </w:r>
      <w:r w:rsidR="00336779">
        <w:rPr>
          <w:rFonts w:ascii="GHEA Grapalat" w:hAnsi="GHEA Grapalat"/>
          <w:lang w:val="en-US"/>
        </w:rPr>
        <w:t>տ</w:t>
      </w:r>
      <w:r w:rsidR="00E441B8" w:rsidRPr="00116E03">
        <w:rPr>
          <w:rFonts w:ascii="GHEA Grapalat" w:hAnsi="GHEA Grapalat"/>
          <w:lang w:val="en-US"/>
        </w:rPr>
        <w:t>ե</w:t>
      </w:r>
      <w:proofErr w:type="spellEnd"/>
      <w:r w:rsidR="007E57AD">
        <w:rPr>
          <w:rFonts w:ascii="GHEA Grapalat" w:hAnsi="GHEA Grapalat"/>
          <w:lang w:val="hy-AM"/>
        </w:rPr>
        <w:t>-</w:t>
      </w:r>
      <w:proofErr w:type="spellStart"/>
      <w:r w:rsidR="00E441B8" w:rsidRPr="00116E03">
        <w:rPr>
          <w:rFonts w:ascii="GHEA Grapalat" w:hAnsi="GHEA Grapalat"/>
          <w:lang w:val="en-US"/>
        </w:rPr>
        <w:t>սագիտական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proofErr w:type="gramStart"/>
      <w:r w:rsidR="00E441B8" w:rsidRPr="00116E03">
        <w:rPr>
          <w:rFonts w:ascii="GHEA Grapalat" w:hAnsi="GHEA Grapalat"/>
          <w:lang w:val="en-US"/>
        </w:rPr>
        <w:t>բաժնի</w:t>
      </w:r>
      <w:proofErr w:type="spellEnd"/>
      <w:r w:rsidRPr="00A62CEE">
        <w:rPr>
          <w:rFonts w:ascii="GHEA Grapalat" w:hAnsi="GHEA Grapalat"/>
        </w:rPr>
        <w:t xml:space="preserve"> </w:t>
      </w:r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պետին</w:t>
      </w:r>
      <w:proofErr w:type="spellEnd"/>
      <w:proofErr w:type="gramEnd"/>
      <w:r w:rsidR="0056164A" w:rsidRPr="00116E03">
        <w:rPr>
          <w:rFonts w:ascii="GHEA Grapalat" w:hAnsi="GHEA Grapalat"/>
          <w:lang w:val="en-US"/>
        </w:rPr>
        <w:t>՝</w:t>
      </w:r>
      <w:r w:rsidRPr="00A62CEE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սույն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որոշման</w:t>
      </w:r>
      <w:proofErr w:type="spellEnd"/>
      <w:r w:rsidRPr="00A62CEE">
        <w:rPr>
          <w:rFonts w:ascii="GHEA Grapalat" w:hAnsi="GHEA Grapalat"/>
        </w:rPr>
        <w:t xml:space="preserve"> 1-</w:t>
      </w:r>
      <w:proofErr w:type="spellStart"/>
      <w:r w:rsidRPr="00116E03">
        <w:rPr>
          <w:rFonts w:ascii="GHEA Grapalat" w:hAnsi="GHEA Grapalat"/>
          <w:lang w:val="en-US"/>
        </w:rPr>
        <w:t>ին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կետում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նշված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գումարի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հատկացումը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կատարել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Գյումրի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համայնքի</w:t>
      </w:r>
      <w:proofErr w:type="spellEnd"/>
      <w:r w:rsidR="00E441B8" w:rsidRPr="00A62CEE">
        <w:rPr>
          <w:rFonts w:ascii="GHEA Grapalat" w:hAnsi="GHEA Grapalat"/>
        </w:rPr>
        <w:t xml:space="preserve"> 2018 </w:t>
      </w:r>
      <w:proofErr w:type="spellStart"/>
      <w:r w:rsidR="00E441B8" w:rsidRPr="00116E03">
        <w:rPr>
          <w:rFonts w:ascii="GHEA Grapalat" w:hAnsi="GHEA Grapalat"/>
          <w:lang w:val="en-US"/>
        </w:rPr>
        <w:t>թվականի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բյուջեի</w:t>
      </w:r>
      <w:proofErr w:type="spellEnd"/>
      <w:r w:rsidR="00E441B8" w:rsidRPr="00A62CEE">
        <w:rPr>
          <w:rFonts w:ascii="GHEA Grapalat" w:hAnsi="GHEA Grapalat"/>
        </w:rPr>
        <w:t xml:space="preserve"> 9/6/1</w:t>
      </w:r>
      <w:r w:rsidR="00A62CEE">
        <w:rPr>
          <w:rFonts w:ascii="GHEA Grapalat" w:hAnsi="GHEA Grapalat"/>
          <w:lang w:val="hy-AM"/>
        </w:rPr>
        <w:t>, 8/2/3 և 8/2/2</w:t>
      </w:r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գործառական</w:t>
      </w:r>
      <w:proofErr w:type="spellEnd"/>
      <w:r w:rsidR="00E441B8" w:rsidRPr="00A62CEE">
        <w:rPr>
          <w:rFonts w:ascii="GHEA Grapalat" w:hAnsi="GHEA Grapalat"/>
        </w:rPr>
        <w:t xml:space="preserve">  </w:t>
      </w:r>
      <w:proofErr w:type="spellStart"/>
      <w:r w:rsidR="00E441B8" w:rsidRPr="00116E03">
        <w:rPr>
          <w:rFonts w:ascii="GHEA Grapalat" w:hAnsi="GHEA Grapalat"/>
          <w:lang w:val="en-US"/>
        </w:rPr>
        <w:t>դասակարգ</w:t>
      </w:r>
      <w:proofErr w:type="spellEnd"/>
      <w:r w:rsidR="007E57AD">
        <w:rPr>
          <w:rFonts w:ascii="GHEA Grapalat" w:hAnsi="GHEA Grapalat"/>
          <w:lang w:val="hy-AM"/>
        </w:rPr>
        <w:t>ու</w:t>
      </w:r>
      <w:proofErr w:type="spellStart"/>
      <w:r w:rsidR="00E441B8" w:rsidRPr="00116E03">
        <w:rPr>
          <w:rFonts w:ascii="GHEA Grapalat" w:hAnsi="GHEA Grapalat"/>
          <w:lang w:val="en-US"/>
        </w:rPr>
        <w:t>մն</w:t>
      </w:r>
      <w:proofErr w:type="spellEnd"/>
      <w:r w:rsidR="007E57AD">
        <w:rPr>
          <w:rFonts w:ascii="GHEA Grapalat" w:hAnsi="GHEA Grapalat"/>
          <w:lang w:val="hy-AM"/>
        </w:rPr>
        <w:t>երի</w:t>
      </w:r>
      <w:r w:rsidRPr="00A62CEE">
        <w:rPr>
          <w:rFonts w:ascii="GHEA Grapalat" w:hAnsi="GHEA Grapalat"/>
        </w:rPr>
        <w:t xml:space="preserve"> (4819) </w:t>
      </w:r>
      <w:r w:rsidR="007E57AD">
        <w:rPr>
          <w:rFonts w:ascii="GHEA Grapalat" w:hAnsi="GHEA Grapalat"/>
          <w:lang w:val="hy-AM"/>
        </w:rPr>
        <w:t>«</w:t>
      </w:r>
      <w:proofErr w:type="spellStart"/>
      <w:r w:rsidR="00E441B8" w:rsidRPr="00116E03">
        <w:rPr>
          <w:rFonts w:ascii="GHEA Grapalat" w:hAnsi="GHEA Grapalat"/>
          <w:lang w:val="en-US"/>
        </w:rPr>
        <w:t>Նվիրատվություններ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այլ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շահույթ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չհետապնդրղ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կազմակերպություններին</w:t>
      </w:r>
      <w:proofErr w:type="spellEnd"/>
      <w:r w:rsidR="007E57AD">
        <w:rPr>
          <w:rFonts w:ascii="GHEA Grapalat" w:hAnsi="GHEA Grapalat"/>
          <w:lang w:val="hy-AM"/>
        </w:rPr>
        <w:t>»</w:t>
      </w:r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տնտեսագիտական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դասակարգման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հոդվածից</w:t>
      </w:r>
      <w:proofErr w:type="spellEnd"/>
      <w:r w:rsidRPr="00116E03">
        <w:rPr>
          <w:rFonts w:ascii="GHEA Grapalat" w:hAnsi="GHEA Grapalat"/>
          <w:lang w:val="en-US"/>
        </w:rPr>
        <w:t>՝</w:t>
      </w:r>
      <w:r w:rsidR="00E441B8" w:rsidRPr="00A62CEE">
        <w:rPr>
          <w:rFonts w:ascii="GHEA Grapalat" w:hAnsi="GHEA Grapalat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օ</w:t>
      </w:r>
      <w:r w:rsidR="00E441B8" w:rsidRPr="00116E03">
        <w:rPr>
          <w:rFonts w:ascii="GHEA Grapalat" w:hAnsi="GHEA Grapalat"/>
          <w:lang w:val="en-US"/>
        </w:rPr>
        <w:t>րենքով</w:t>
      </w:r>
      <w:proofErr w:type="spellEnd"/>
      <w:r w:rsidR="000A6E19" w:rsidRPr="00A62CEE">
        <w:rPr>
          <w:rFonts w:ascii="GHEA Grapalat" w:hAnsi="GHEA Grapalat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սահմանված</w:t>
      </w:r>
      <w:proofErr w:type="spellEnd"/>
      <w:r w:rsidR="000A6E19" w:rsidRPr="00A62CEE">
        <w:rPr>
          <w:rFonts w:ascii="GHEA Grapalat" w:hAnsi="GHEA Grapalat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կարգով</w:t>
      </w:r>
      <w:proofErr w:type="spellEnd"/>
      <w:r w:rsidR="000A6E19" w:rsidRPr="00A62CEE">
        <w:rPr>
          <w:rFonts w:ascii="GHEA Grapalat" w:hAnsi="GHEA Grapalat"/>
        </w:rPr>
        <w:t>:</w:t>
      </w:r>
    </w:p>
    <w:p w:rsidR="0042482C" w:rsidRPr="00116E03" w:rsidRDefault="0042482C" w:rsidP="0042482C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2482C" w:rsidRPr="00116E03" w:rsidRDefault="0042482C" w:rsidP="0042482C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16E0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116E03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Ռ. ԱՍԱՏՐՅԱՆ</w:t>
      </w:r>
    </w:p>
    <w:p w:rsidR="0042482C" w:rsidRPr="00116E03" w:rsidRDefault="0042482C" w:rsidP="004248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ՊԱՊԻԿՅԱՆ</w:t>
      </w:r>
    </w:p>
    <w:p w:rsidR="0042482C" w:rsidRPr="002503EC" w:rsidRDefault="0042482C" w:rsidP="0042482C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C755BB" w:rsidRDefault="00C755BB" w:rsidP="0042482C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Հ.ՍՈՒԼԹԱՆՅԱՆ</w:t>
      </w:r>
    </w:p>
    <w:p w:rsidR="001F5288" w:rsidRPr="00C755BB" w:rsidRDefault="001F5288" w:rsidP="0042482C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Ս.ԱՎԵՏԻՍՅԱՆ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>Կատարող</w:t>
      </w:r>
      <w:r w:rsidR="001F5288">
        <w:rPr>
          <w:rFonts w:ascii="GHEA Grapalat" w:hAnsi="GHEA Grapalat"/>
          <w:sz w:val="16"/>
          <w:szCs w:val="16"/>
          <w:lang w:val="hy-AM"/>
        </w:rPr>
        <w:t>ներ</w:t>
      </w:r>
      <w:r w:rsidRPr="00116E03">
        <w:rPr>
          <w:rFonts w:ascii="GHEA Grapalat" w:hAnsi="GHEA Grapalat"/>
          <w:sz w:val="16"/>
          <w:szCs w:val="16"/>
          <w:lang w:val="hy-AM"/>
        </w:rPr>
        <w:t>՝ Հ. Աբիսողոմյան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 Ա .Ներսիսյան                                                                                                                                                        </w:t>
      </w:r>
    </w:p>
    <w:p w:rsidR="00565559" w:rsidRPr="00AE4362" w:rsidRDefault="00565559" w:rsidP="00565559">
      <w:pPr>
        <w:jc w:val="right"/>
        <w:rPr>
          <w:b/>
          <w:lang w:val="hy-AM"/>
        </w:rPr>
      </w:pPr>
    </w:p>
    <w:p w:rsidR="00565559" w:rsidRPr="002C5DAB" w:rsidRDefault="00565559" w:rsidP="00565559">
      <w:pPr>
        <w:jc w:val="right"/>
        <w:rPr>
          <w:b/>
          <w:lang w:val="hy-AM"/>
        </w:rPr>
      </w:pPr>
    </w:p>
    <w:p w:rsidR="00036416" w:rsidRPr="002C5DAB" w:rsidRDefault="00036416" w:rsidP="00565559">
      <w:pPr>
        <w:jc w:val="right"/>
        <w:rPr>
          <w:b/>
          <w:lang w:val="hy-AM"/>
        </w:rPr>
      </w:pPr>
    </w:p>
    <w:p w:rsidR="007E57AD" w:rsidRDefault="001F5288" w:rsidP="00004A2D">
      <w:pPr>
        <w:rPr>
          <w:rFonts w:ascii="GHEA Grapalat" w:hAnsi="GHEA Grapalat"/>
          <w:lang w:val="hy-AM"/>
        </w:rPr>
      </w:pPr>
      <w:r>
        <w:rPr>
          <w:rFonts w:ascii="Sylfaen" w:hAnsi="Sylfaen"/>
          <w:b/>
          <w:lang w:val="hy-AM"/>
        </w:rPr>
        <w:lastRenderedPageBreak/>
        <w:t xml:space="preserve">                                                                                                                                      </w:t>
      </w:r>
    </w:p>
    <w:p w:rsidR="00565559" w:rsidRPr="007E57AD" w:rsidRDefault="00565559" w:rsidP="007E57AD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ՀԻՄՆԱՎՈՐՈՒՄ</w:t>
      </w:r>
    </w:p>
    <w:p w:rsidR="0076611A" w:rsidRPr="007E57AD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7E57AD" w:rsidRDefault="00565559" w:rsidP="007E57AD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</w:t>
      </w:r>
      <w:r w:rsidR="007E57A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ԳՅՈՒՄՐԻ  ՀԱՄԱՅՆՔԻ   ԹՎՈՎ</w:t>
      </w:r>
      <w:r w:rsidR="000E40F9">
        <w:rPr>
          <w:rFonts w:ascii="GHEA Grapalat" w:hAnsi="GHEA Grapalat"/>
          <w:b/>
          <w:lang w:val="hy-AM"/>
        </w:rPr>
        <w:t xml:space="preserve"> </w:t>
      </w:r>
      <w:r w:rsidR="00AA65D3">
        <w:rPr>
          <w:rFonts w:ascii="GHEA Grapalat" w:hAnsi="GHEA Grapalat"/>
          <w:b/>
          <w:lang w:val="hy-AM"/>
        </w:rPr>
        <w:t>10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AA65D3">
        <w:rPr>
          <w:rFonts w:ascii="GHEA Grapalat" w:hAnsi="GHEA Grapalat"/>
          <w:b/>
          <w:lang w:val="hy-AM"/>
        </w:rPr>
        <w:t>ՏԱՍ</w:t>
      </w:r>
      <w:r w:rsidRPr="00565559">
        <w:rPr>
          <w:rFonts w:ascii="GHEA Grapalat" w:hAnsi="GHEA Grapalat"/>
          <w:b/>
          <w:lang w:val="hy-AM"/>
        </w:rPr>
        <w:t>) ՀԱՄԱՅՆՔԱՅԻՆ</w:t>
      </w:r>
      <w:r w:rsidR="007E57A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ՈՉ ԱՌԵՎՏՐԱՅԻՆ ԿԱԶՄԱԿԵՐՊՈՒԹՅՈՒՆՆԵՐԻՆ</w:t>
      </w:r>
      <w:r w:rsidR="007E57AD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ՈՐՊԵՍ </w:t>
      </w:r>
      <w:r w:rsidR="007E57A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ՆՎԻՐԱՏՎՈՒԹՅՈՒՆ</w:t>
      </w:r>
      <w:r w:rsidR="007E57AD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ԴՐԱՄԱԿԱՆ ՄԻՋՈՑՆԵՐ ՀԱՏԿԱՑՆԵԼՈՒ</w:t>
      </w:r>
    </w:p>
    <w:p w:rsidR="00565559" w:rsidRPr="007E57AD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ՄԱՍԻՆ» ՈՐՈՇՄԱՆ ԸՆԴՈՒՆՄԱՆ</w:t>
      </w:r>
      <w:r w:rsidR="00C755BB">
        <w:rPr>
          <w:rFonts w:ascii="GHEA Grapalat" w:hAnsi="GHEA Grapalat"/>
          <w:b/>
          <w:lang w:val="hy-AM"/>
        </w:rPr>
        <w:t xml:space="preserve"> ԱՆՀՐԱԺԵՇՏՈՒԹՅԱՆ</w:t>
      </w:r>
    </w:p>
    <w:p w:rsidR="00565559" w:rsidRPr="00565559" w:rsidRDefault="00565559" w:rsidP="00565559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 w:rsidR="00897F38">
        <w:rPr>
          <w:rFonts w:ascii="GHEA Grapalat" w:hAnsi="GHEA Grapalat"/>
          <w:lang w:val="hy-AM"/>
        </w:rPr>
        <w:t xml:space="preserve"> </w:t>
      </w:r>
      <w:r w:rsidR="00AA65D3">
        <w:rPr>
          <w:rFonts w:ascii="GHEA Grapalat" w:hAnsi="GHEA Grapalat"/>
          <w:lang w:val="hy-AM"/>
        </w:rPr>
        <w:t>10</w:t>
      </w:r>
      <w:r w:rsidRPr="00565559">
        <w:rPr>
          <w:rFonts w:ascii="GHEA Grapalat" w:hAnsi="GHEA Grapalat"/>
          <w:lang w:val="hy-AM"/>
        </w:rPr>
        <w:t xml:space="preserve"> (</w:t>
      </w:r>
      <w:r w:rsidR="00AA65D3">
        <w:rPr>
          <w:rFonts w:ascii="GHEA Grapalat" w:hAnsi="GHEA Grapalat"/>
          <w:lang w:val="hy-AM"/>
        </w:rPr>
        <w:t>տաս</w:t>
      </w:r>
      <w:r w:rsidRPr="00565559">
        <w:rPr>
          <w:rFonts w:ascii="GHEA Grapalat" w:hAnsi="GHEA Grapalat"/>
          <w:lang w:val="hy-AM"/>
        </w:rPr>
        <w:t>) համայնքային ոչ առևտրային կազմակերպություններին</w:t>
      </w:r>
      <w:r w:rsidR="007E57AD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որպես նվիրատվություն</w:t>
      </w:r>
      <w:r w:rsidR="007E57AD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դրամական միջոցներ հատկացնելու մասին» որոշման ընդունումը պայմանավորված է կազմակերպություններին շենքերի ընթացիկ նորոգման, գույքի ձեռքբերման և պահպանման համար </w:t>
      </w:r>
      <w:r w:rsidR="00C755BB">
        <w:rPr>
          <w:rFonts w:ascii="GHEA Grapalat" w:hAnsi="GHEA Grapalat"/>
          <w:lang w:val="hy-AM"/>
        </w:rPr>
        <w:t xml:space="preserve">պահանջվող ծախսերը հոգալու նպատակով դրամական միջոցներ հատկացնելու </w:t>
      </w:r>
      <w:r w:rsidR="00763213"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565559" w:rsidRPr="00AE4362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76611A" w:rsidRPr="00AE4362" w:rsidRDefault="0076611A" w:rsidP="00565559">
      <w:pPr>
        <w:spacing w:after="0"/>
        <w:jc w:val="both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76611A" w:rsidRPr="00AE4362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6611A" w:rsidRPr="00AE4362" w:rsidRDefault="00565559" w:rsidP="007E57AD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</w:t>
      </w:r>
      <w:r w:rsidR="007E57A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 ԹՎՈՎ</w:t>
      </w:r>
      <w:r w:rsidR="00676C5D">
        <w:rPr>
          <w:rFonts w:ascii="GHEA Grapalat" w:hAnsi="GHEA Grapalat"/>
          <w:b/>
          <w:lang w:val="hy-AM"/>
        </w:rPr>
        <w:t xml:space="preserve"> </w:t>
      </w:r>
      <w:r w:rsidR="00AA65D3">
        <w:rPr>
          <w:rFonts w:ascii="GHEA Grapalat" w:hAnsi="GHEA Grapalat"/>
          <w:b/>
          <w:lang w:val="hy-AM"/>
        </w:rPr>
        <w:t>10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AA65D3">
        <w:rPr>
          <w:rFonts w:ascii="GHEA Grapalat" w:hAnsi="GHEA Grapalat"/>
          <w:b/>
          <w:lang w:val="hy-AM"/>
        </w:rPr>
        <w:t>ՏԱՍ</w:t>
      </w:r>
      <w:r w:rsidRPr="00565559">
        <w:rPr>
          <w:rFonts w:ascii="GHEA Grapalat" w:hAnsi="GHEA Grapalat"/>
          <w:b/>
          <w:lang w:val="hy-AM"/>
        </w:rPr>
        <w:t>) ՀԱՄԱՅՆՔԱՅԻՆ</w:t>
      </w:r>
      <w:r w:rsidR="0076611A"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ՈՉ ԱՌԵՎՏՐԱՅԻՆ ԿԱԶՄԱԿԵՐՊՈՒԹՅՈՒՆՆԵՐԻՆ</w:t>
      </w:r>
      <w:r w:rsidR="007E57AD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ՈՐՊԵՍ ՆՎԻՐԱՏՎՈՒԹՅՈՒՆ</w:t>
      </w:r>
      <w:r w:rsidR="007E57AD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ԴՐԱՄԱԿԱՆ</w:t>
      </w:r>
      <w:r w:rsidR="007E57A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ՄԻՋՈՑՆԵՐ ՀԱՏԿԱՑՆԵԼՈՒ ՄԱՍԻՆ» ՈՐՈՇՄԱՆ ԸՆԴՈՒՆՄԱՆ</w:t>
      </w:r>
      <w:r w:rsidR="007E57A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ՀԱՄԱՅՆՔԻ 2018 ԹՎԱԿԱՆԻ 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ԲՅՈՒՋԵՈՒՄ ԾԱԽՍԵՐԻ ԵՎ ԵԿԱՄՈՒՏՆԵՐԻ </w:t>
      </w:r>
      <w:r w:rsidR="007E57AD">
        <w:rPr>
          <w:rFonts w:ascii="GHEA Grapalat" w:hAnsi="GHEA Grapalat"/>
          <w:b/>
          <w:lang w:val="hy-AM"/>
        </w:rPr>
        <w:t>ՓՈՓՈԽՈՒԹՅՈՒ</w:t>
      </w:r>
      <w:r w:rsidRPr="00565559">
        <w:rPr>
          <w:rFonts w:ascii="GHEA Grapalat" w:hAnsi="GHEA Grapalat"/>
          <w:b/>
          <w:lang w:val="hy-AM"/>
        </w:rPr>
        <w:t>Ն</w:t>
      </w:r>
      <w:r w:rsidR="007E57AD">
        <w:rPr>
          <w:rFonts w:ascii="GHEA Grapalat" w:hAnsi="GHEA Grapalat"/>
          <w:b/>
          <w:lang w:val="hy-AM"/>
        </w:rPr>
        <w:t>ՆԵՐԻ</w:t>
      </w:r>
      <w:r w:rsidRPr="00565559">
        <w:rPr>
          <w:rFonts w:ascii="GHEA Grapalat" w:hAnsi="GHEA Grapalat"/>
          <w:b/>
          <w:lang w:val="hy-AM"/>
        </w:rPr>
        <w:t xml:space="preserve"> ՄԱՍԻՆ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 w:rsidR="00676C5D">
        <w:rPr>
          <w:rFonts w:ascii="GHEA Grapalat" w:hAnsi="GHEA Grapalat"/>
          <w:lang w:val="hy-AM"/>
        </w:rPr>
        <w:t xml:space="preserve"> </w:t>
      </w:r>
      <w:r w:rsidR="00AA65D3">
        <w:rPr>
          <w:rFonts w:ascii="GHEA Grapalat" w:hAnsi="GHEA Grapalat"/>
          <w:lang w:val="hy-AM"/>
        </w:rPr>
        <w:t>10</w:t>
      </w:r>
      <w:r w:rsidRPr="00565559">
        <w:rPr>
          <w:rFonts w:ascii="GHEA Grapalat" w:hAnsi="GHEA Grapalat"/>
          <w:lang w:val="hy-AM"/>
        </w:rPr>
        <w:t xml:space="preserve"> (</w:t>
      </w:r>
      <w:r w:rsidR="00AA65D3">
        <w:rPr>
          <w:rFonts w:ascii="GHEA Grapalat" w:hAnsi="GHEA Grapalat"/>
          <w:lang w:val="hy-AM"/>
        </w:rPr>
        <w:t>տաս</w:t>
      </w:r>
      <w:r w:rsidRPr="00565559">
        <w:rPr>
          <w:rFonts w:ascii="GHEA Grapalat" w:hAnsi="GHEA Grapalat"/>
          <w:lang w:val="hy-AM"/>
        </w:rPr>
        <w:t>) համայնքային ոչ առևտրային կազմակերպություններին</w:t>
      </w:r>
      <w:r w:rsidR="007E57AD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որպես նվիրատվություն</w:t>
      </w:r>
      <w:r w:rsidR="007E57AD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դրամական միջոցներ հատկացնելու մասին» որոշման ընդունմամբ Գյումրի համայնքի 2018 թվականի բյուջեում էական փոփոխություններ՝ ավելացումներ կամ նվազեցումներ չեն նախատեսվում:</w:t>
      </w: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sectPr w:rsidR="00565559" w:rsidRPr="00565559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4A2D"/>
    <w:rsid w:val="00036416"/>
    <w:rsid w:val="00053C80"/>
    <w:rsid w:val="000A0EBF"/>
    <w:rsid w:val="000A6E19"/>
    <w:rsid w:val="000E40F9"/>
    <w:rsid w:val="00116E03"/>
    <w:rsid w:val="0012305C"/>
    <w:rsid w:val="001A461C"/>
    <w:rsid w:val="001F5288"/>
    <w:rsid w:val="00235639"/>
    <w:rsid w:val="002503EC"/>
    <w:rsid w:val="0025586C"/>
    <w:rsid w:val="00292A92"/>
    <w:rsid w:val="002C5DAB"/>
    <w:rsid w:val="00336779"/>
    <w:rsid w:val="003D2A83"/>
    <w:rsid w:val="0042482C"/>
    <w:rsid w:val="004332FF"/>
    <w:rsid w:val="004D7576"/>
    <w:rsid w:val="00502C7A"/>
    <w:rsid w:val="0053062F"/>
    <w:rsid w:val="0056164A"/>
    <w:rsid w:val="00565559"/>
    <w:rsid w:val="005C5409"/>
    <w:rsid w:val="00676C5D"/>
    <w:rsid w:val="00695875"/>
    <w:rsid w:val="006B7D5A"/>
    <w:rsid w:val="00713185"/>
    <w:rsid w:val="00725A06"/>
    <w:rsid w:val="007272F7"/>
    <w:rsid w:val="00763213"/>
    <w:rsid w:val="0076611A"/>
    <w:rsid w:val="007E4763"/>
    <w:rsid w:val="007E57AD"/>
    <w:rsid w:val="00804293"/>
    <w:rsid w:val="008555AD"/>
    <w:rsid w:val="00897F38"/>
    <w:rsid w:val="008D48A6"/>
    <w:rsid w:val="00935812"/>
    <w:rsid w:val="0093692E"/>
    <w:rsid w:val="009C48A8"/>
    <w:rsid w:val="00A31C95"/>
    <w:rsid w:val="00A62CEE"/>
    <w:rsid w:val="00AA65D3"/>
    <w:rsid w:val="00AB4B04"/>
    <w:rsid w:val="00AE4362"/>
    <w:rsid w:val="00B43010"/>
    <w:rsid w:val="00C177E5"/>
    <w:rsid w:val="00C50398"/>
    <w:rsid w:val="00C55FA2"/>
    <w:rsid w:val="00C755BB"/>
    <w:rsid w:val="00C7799C"/>
    <w:rsid w:val="00D33053"/>
    <w:rsid w:val="00D674AD"/>
    <w:rsid w:val="00E359BF"/>
    <w:rsid w:val="00E441B8"/>
    <w:rsid w:val="00E501C2"/>
    <w:rsid w:val="00E8653F"/>
    <w:rsid w:val="00E92EF2"/>
    <w:rsid w:val="00ED183F"/>
    <w:rsid w:val="00F81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35</cp:revision>
  <cp:lastPrinted>2018-08-27T06:38:00Z</cp:lastPrinted>
  <dcterms:created xsi:type="dcterms:W3CDTF">2018-03-26T11:42:00Z</dcterms:created>
  <dcterms:modified xsi:type="dcterms:W3CDTF">2018-08-28T07:06:00Z</dcterms:modified>
</cp:coreProperties>
</file>