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A25556">
      <w:pPr>
        <w:spacing w:line="240" w:lineRule="auto"/>
        <w:rPr>
          <w:rFonts w:ascii="Sylfaen" w:hAnsi="Sylfaen"/>
          <w:sz w:val="18"/>
          <w:lang w:val="en-US"/>
        </w:rPr>
      </w:pPr>
      <w:r w:rsidRPr="00A25556">
        <w:rPr>
          <w:rFonts w:ascii="Sylfaen" w:hAnsi="Sylfaen"/>
          <w:sz w:val="18"/>
          <w:lang w:val="en-US"/>
        </w:rPr>
        <w:t xml:space="preserve">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85326E">
        <w:rPr>
          <w:rFonts w:ascii="GHEA Grapalat" w:hAnsi="GHEA Grapalat" w:cs="Sylfaen"/>
          <w:b/>
          <w:szCs w:val="18"/>
          <w:lang w:val="en-US"/>
        </w:rPr>
        <w:t>09</w:t>
      </w:r>
      <w:r>
        <w:rPr>
          <w:rFonts w:ascii="GHEA Grapalat" w:hAnsi="GHEA Grapalat" w:cs="Sylfaen"/>
          <w:b/>
          <w:szCs w:val="18"/>
          <w:lang w:val="en-US"/>
        </w:rPr>
        <w:t>»  փետրվարի  2021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0C0A5E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C0A5E">
        <w:rPr>
          <w:rFonts w:ascii="GHEA Grapalat" w:hAnsi="GHEA Grapalat" w:cs="Sylfaen"/>
          <w:b/>
          <w:szCs w:val="18"/>
          <w:lang w:val="en-US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32090E">
        <w:rPr>
          <w:rFonts w:ascii="GHEA Grapalat" w:hAnsi="GHEA Grapalat" w:cs="Sylfaen"/>
          <w:b/>
          <w:szCs w:val="18"/>
          <w:lang w:val="en-US"/>
        </w:rPr>
        <w:t>2</w:t>
      </w:r>
      <w:r w:rsidR="000C0A5E">
        <w:rPr>
          <w:rFonts w:ascii="GHEA Grapalat" w:hAnsi="GHEA Grapalat" w:cs="Sylfaen"/>
          <w:b/>
          <w:szCs w:val="18"/>
          <w:lang w:val="en-US"/>
        </w:rPr>
        <w:t>23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 xml:space="preserve">Ղեկավարվելով «Տեղական ինքնակառավարման մասին» </w:t>
      </w:r>
      <w:r w:rsidR="0085326E" w:rsidRPr="0085326E">
        <w:rPr>
          <w:rFonts w:ascii="GHEA Grapalat" w:hAnsi="GHEA Grapalat" w:cs="Sylfaen"/>
          <w:lang w:val="en-US"/>
        </w:rPr>
        <w:t xml:space="preserve"> </w:t>
      </w:r>
      <w:r w:rsidRPr="00052D10">
        <w:rPr>
          <w:rFonts w:ascii="GHEA Grapalat" w:hAnsi="GHEA Grapalat" w:cs="Sylfaen"/>
          <w:lang w:val="hy-AM"/>
        </w:rPr>
        <w:t>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«Հայաստանի Հանրապետության բյուջետային համակարգի մասին» </w:t>
      </w:r>
      <w:r w:rsidR="0085326E" w:rsidRPr="0085326E">
        <w:rPr>
          <w:rFonts w:ascii="GHEA Grapalat" w:hAnsi="GHEA Grapalat" w:cs="Sylfaen"/>
          <w:lang w:val="en-US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</w:t>
      </w:r>
      <w:r w:rsidR="0085326E">
        <w:rPr>
          <w:rFonts w:ascii="GHEA Grapalat" w:hAnsi="GHEA Grapalat" w:cs="Sylfaen"/>
          <w:lang w:val="hy-AM"/>
        </w:rPr>
        <w:t>»</w:t>
      </w:r>
      <w:r w:rsidRPr="00052D10">
        <w:rPr>
          <w:rFonts w:ascii="GHEA Grapalat" w:hAnsi="GHEA Grapalat" w:cs="Sylfaen"/>
          <w:lang w:val="hy-AM"/>
        </w:rPr>
        <w:t xml:space="preserve">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AB364C" w:rsidRPr="00AB364C">
        <w:rPr>
          <w:rFonts w:ascii="GHEA Grapalat" w:hAnsi="GHEA Grapalat" w:cs="Sylfaen"/>
          <w:lang w:val="hy-AM"/>
        </w:rPr>
        <w:t xml:space="preserve"> 3-րդ մասի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85326E" w:rsidRPr="0085326E">
        <w:rPr>
          <w:rFonts w:ascii="GHEA Grapalat" w:hAnsi="GHEA Grapalat" w:cs="Sylfaen"/>
          <w:lang w:val="en-US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34-րդ հոդվածի 1-ին,2-րդ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85326E" w:rsidRPr="00052D10">
        <w:rPr>
          <w:rFonts w:ascii="GHEA Grapalat" w:hAnsi="GHEA Grapalat" w:cs="Sylfaen"/>
          <w:lang w:val="hy-AM"/>
        </w:rPr>
        <w:t xml:space="preserve">Հայաստանի Հանրապետության </w:t>
      </w:r>
      <w:r w:rsidR="0085326E" w:rsidRPr="0085326E">
        <w:rPr>
          <w:rFonts w:ascii="GHEA Grapalat" w:hAnsi="GHEA Grapalat" w:cs="Sylfaen"/>
          <w:lang w:val="hy-AM"/>
        </w:rPr>
        <w:t xml:space="preserve">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F63BEA" w:rsidRPr="00A25556">
        <w:rPr>
          <w:rFonts w:ascii="GHEA Grapalat" w:hAnsi="GHEA Grapalat" w:cs="Sylfaen"/>
          <w:lang w:val="hy-AM"/>
        </w:rPr>
        <w:t>20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F63BEA" w:rsidRPr="00A25556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F63BEA" w:rsidRPr="00A25556">
        <w:rPr>
          <w:rFonts w:ascii="GHEA Grapalat" w:hAnsi="GHEA Grapalat" w:cs="Sylfaen"/>
          <w:lang w:val="hy-AM"/>
        </w:rPr>
        <w:t>1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32090E">
        <w:rPr>
          <w:rFonts w:ascii="GHEA Grapalat" w:hAnsi="GHEA Grapalat" w:cs="Sylfaen"/>
          <w:lang w:val="hy-AM"/>
        </w:rPr>
        <w:t>2</w:t>
      </w:r>
      <w:r w:rsidR="00F63BEA" w:rsidRPr="00A25556">
        <w:rPr>
          <w:rFonts w:ascii="GHEA Grapalat" w:hAnsi="GHEA Grapalat" w:cs="Sylfaen"/>
          <w:lang w:val="hy-AM"/>
        </w:rPr>
        <w:t>23</w:t>
      </w:r>
      <w:r w:rsidRPr="00EA231D">
        <w:rPr>
          <w:rFonts w:ascii="GHEA Grapalat" w:hAnsi="GHEA Grapalat" w:cs="Sylfaen"/>
          <w:lang w:val="hy-AM"/>
        </w:rPr>
        <w:t>-Ն որոշման</w:t>
      </w:r>
      <w:r w:rsidR="0085326E" w:rsidRPr="0085326E">
        <w:rPr>
          <w:rFonts w:ascii="GHEA Grapalat" w:hAnsi="GHEA Grapalat" w:cs="Sylfaen"/>
          <w:lang w:val="hy-AM"/>
        </w:rPr>
        <w:t xml:space="preserve"> 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FB2281"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5F3DA3" w:rsidRPr="00747C15">
        <w:rPr>
          <w:rFonts w:ascii="Arial Armenian" w:hAnsi="Arial Armenian" w:cs="Sylfaen"/>
          <w:sz w:val="20"/>
          <w:szCs w:val="20"/>
          <w:lang w:val="hy-AM"/>
        </w:rPr>
        <w:t>§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627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820</w:t>
      </w:r>
      <w:r w:rsidR="001D2F2D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1D2F2D" w:rsidRPr="00A25556">
        <w:rPr>
          <w:rFonts w:ascii="GHEA Grapalat" w:hAnsi="GHEA Grapalat" w:cs="Sylfaen"/>
          <w:sz w:val="20"/>
          <w:szCs w:val="20"/>
          <w:lang w:val="hy-AM"/>
        </w:rPr>
        <w:t>00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չորս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միլիարդ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վեց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քսանյոթ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ութ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>քսան</w:t>
      </w:r>
      <w:r w:rsidR="00F63BEA" w:rsidRPr="00A25556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F63BEA" w:rsidRPr="00747C15">
        <w:rPr>
          <w:rFonts w:ascii="GHEA Grapalat" w:hAnsi="GHEA Grapalat" w:cs="Sylfaen"/>
          <w:sz w:val="20"/>
          <w:szCs w:val="20"/>
          <w:lang w:val="hy-AM"/>
        </w:rPr>
        <w:t xml:space="preserve"> չորս հարյուր</w:t>
      </w:r>
      <w:r w:rsidR="0085326E">
        <w:rPr>
          <w:rFonts w:ascii="GHEA Grapalat" w:hAnsi="GHEA Grapalat" w:cs="Sylfaen"/>
          <w:sz w:val="20"/>
          <w:szCs w:val="20"/>
          <w:lang w:val="hy-AM"/>
        </w:rPr>
        <w:t>)</w:t>
      </w:r>
      <w:r w:rsidR="005F3DA3" w:rsidRPr="00747C15">
        <w:rPr>
          <w:rFonts w:ascii="Arial Armenian" w:hAnsi="Arial Armenian" w:cs="Sylfaen"/>
          <w:sz w:val="20"/>
          <w:szCs w:val="20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5B76A8" w:rsidRPr="00A25556">
        <w:rPr>
          <w:rFonts w:ascii="GHEA Grapalat" w:hAnsi="GHEA Grapalat"/>
          <w:lang w:val="hy-AM"/>
        </w:rPr>
        <w:t>5</w:t>
      </w:r>
      <w:r w:rsidR="001D2F2D" w:rsidRPr="00A25556">
        <w:rPr>
          <w:rFonts w:ascii="GHEA Grapalat" w:hAnsi="GHEA Grapalat"/>
          <w:lang w:val="hy-AM"/>
        </w:rPr>
        <w:t xml:space="preserve"> 237 150 400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8E407C" w:rsidRPr="00A25556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 </w:t>
      </w:r>
      <w:r w:rsidR="008E407C" w:rsidRPr="00A25556">
        <w:rPr>
          <w:rFonts w:ascii="GHEA Grapalat" w:hAnsi="GHEA Grapalat"/>
          <w:lang w:val="hy-AM"/>
        </w:rPr>
        <w:t>երկու</w:t>
      </w:r>
      <w:r w:rsidR="00202306" w:rsidRPr="00A25556">
        <w:rPr>
          <w:rFonts w:ascii="GHEA Grapalat" w:hAnsi="GHEA Grapalat"/>
          <w:lang w:val="hy-AM"/>
        </w:rPr>
        <w:t xml:space="preserve"> </w:t>
      </w:r>
      <w:r w:rsidR="00A008C6" w:rsidRPr="00E718A6">
        <w:rPr>
          <w:rFonts w:ascii="GHEA Grapalat" w:hAnsi="GHEA Grapalat"/>
          <w:lang w:val="hy-AM"/>
        </w:rPr>
        <w:t>հարյուր</w:t>
      </w:r>
      <w:r w:rsidR="00A008C6" w:rsidRPr="007A5194">
        <w:rPr>
          <w:rFonts w:ascii="GHEA Grapalat" w:hAnsi="GHEA Grapalat"/>
          <w:lang w:val="hy-AM"/>
        </w:rPr>
        <w:t xml:space="preserve"> </w:t>
      </w:r>
      <w:r w:rsidR="008E407C" w:rsidRPr="00A25556">
        <w:rPr>
          <w:rFonts w:ascii="GHEA Grapalat" w:hAnsi="GHEA Grapalat"/>
          <w:lang w:val="hy-AM"/>
        </w:rPr>
        <w:t>երեսունյոթ</w:t>
      </w:r>
      <w:r w:rsidR="00202306" w:rsidRPr="00A25556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A25556">
        <w:rPr>
          <w:rFonts w:ascii="GHEA Grapalat" w:hAnsi="GHEA Grapalat"/>
          <w:lang w:val="hy-AM"/>
        </w:rPr>
        <w:t xml:space="preserve"> </w:t>
      </w:r>
      <w:r w:rsidR="008E407C" w:rsidRPr="00A25556">
        <w:rPr>
          <w:rFonts w:ascii="GHEA Grapalat" w:hAnsi="GHEA Grapalat"/>
          <w:lang w:val="hy-AM"/>
        </w:rPr>
        <w:t>հիսուն</w:t>
      </w:r>
      <w:r w:rsidR="00A008C6" w:rsidRPr="007A5194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8E407C" w:rsidRPr="00A25556">
        <w:rPr>
          <w:rFonts w:ascii="GHEA Grapalat" w:hAnsi="GHEA Grapalat"/>
          <w:lang w:val="hy-AM"/>
        </w:rPr>
        <w:t>չորս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5F3DA3" w:rsidRPr="00747C15">
        <w:rPr>
          <w:rFonts w:ascii="Arial Armenian" w:hAnsi="Arial Armenian" w:cs="Sylfaen"/>
          <w:lang w:val="hy-AM"/>
        </w:rPr>
        <w:t>§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627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820</w:t>
      </w:r>
      <w:r w:rsidR="0001183C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4</w:t>
      </w:r>
      <w:r w:rsidR="0001183C" w:rsidRPr="00A25556">
        <w:rPr>
          <w:rFonts w:ascii="GHEA Grapalat" w:hAnsi="GHEA Grapalat" w:cs="Sylfaen"/>
          <w:sz w:val="20"/>
          <w:szCs w:val="20"/>
          <w:lang w:val="hy-AM"/>
        </w:rPr>
        <w:t>00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չորս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միլիարդ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վեց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քսանյոթ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ութ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>քսան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747C15" w:rsidRPr="00747C15">
        <w:rPr>
          <w:rFonts w:ascii="GHEA Grapalat" w:hAnsi="GHEA Grapalat" w:cs="Sylfaen"/>
          <w:sz w:val="20"/>
          <w:szCs w:val="20"/>
          <w:lang w:val="hy-AM"/>
        </w:rPr>
        <w:t xml:space="preserve"> չորս հարյուր</w:t>
      </w:r>
      <w:r w:rsidR="00747C15" w:rsidRPr="00A25556">
        <w:rPr>
          <w:rFonts w:ascii="GHEA Grapalat" w:hAnsi="GHEA Grapalat" w:cs="Sylfaen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9B1A0D"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1D2F2D" w:rsidRPr="00A25556">
        <w:rPr>
          <w:rFonts w:ascii="GHEA Grapalat" w:hAnsi="GHEA Grapalat"/>
          <w:lang w:val="hy-AM"/>
        </w:rPr>
        <w:t xml:space="preserve">5 992 092 </w:t>
      </w:r>
      <w:r w:rsidR="00747C15" w:rsidRPr="00A25556">
        <w:rPr>
          <w:rFonts w:ascii="GHEA Grapalat" w:hAnsi="GHEA Grapalat"/>
          <w:lang w:val="hy-AM"/>
        </w:rPr>
        <w:t>3</w:t>
      </w:r>
      <w:r w:rsidR="001D2F2D" w:rsidRPr="00A25556">
        <w:rPr>
          <w:rFonts w:ascii="GHEA Grapalat" w:hAnsi="GHEA Grapalat"/>
          <w:lang w:val="hy-AM"/>
        </w:rPr>
        <w:t>00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47C15" w:rsidRPr="00A25556">
        <w:rPr>
          <w:rFonts w:ascii="GHEA Grapalat" w:eastAsia="Calibri" w:hAnsi="GHEA Grapalat" w:cs="Times New Roman"/>
          <w:lang w:val="hy-AM"/>
        </w:rPr>
        <w:t>հինգ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733E72" w:rsidRPr="00733E72">
        <w:rPr>
          <w:rFonts w:ascii="GHEA Grapalat" w:eastAsia="Calibri" w:hAnsi="GHEA Grapalat" w:cs="Times New Roman"/>
          <w:lang w:val="hy-AM"/>
        </w:rPr>
        <w:t>ինը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747C15" w:rsidRPr="00A25556">
        <w:rPr>
          <w:rFonts w:ascii="GHEA Grapalat" w:eastAsia="Calibri" w:hAnsi="GHEA Grapalat" w:cs="Times New Roman"/>
          <w:lang w:val="hy-AM"/>
        </w:rPr>
        <w:t>իննսուներկու</w:t>
      </w:r>
      <w:r w:rsidR="005001B3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A25556">
        <w:rPr>
          <w:rFonts w:ascii="GHEA Grapalat" w:eastAsia="Calibri" w:hAnsi="GHEA Grapalat" w:cs="Times New Roman"/>
          <w:lang w:val="hy-AM"/>
        </w:rPr>
        <w:t xml:space="preserve"> իննսուներկու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AD1751">
        <w:rPr>
          <w:rFonts w:ascii="GHEA Grapalat" w:eastAsia="Calibri" w:hAnsi="GHEA Grapalat" w:cs="Times New Roman"/>
          <w:lang w:val="hy-AM"/>
        </w:rPr>
        <w:t>եր</w:t>
      </w:r>
      <w:r w:rsidR="00AD1751" w:rsidRPr="00AD1751">
        <w:rPr>
          <w:rFonts w:ascii="GHEA Grapalat" w:eastAsia="Calibri" w:hAnsi="GHEA Grapalat" w:cs="Times New Roman"/>
          <w:lang w:val="hy-AM"/>
        </w:rPr>
        <w:t>եք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7E6DCD" w:rsidRPr="007E6DCD">
        <w:rPr>
          <w:rFonts w:ascii="GHEA Grapalat" w:eastAsia="Calibri" w:hAnsi="GHEA Grapalat" w:cs="Times New Roman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 Բյուջեի</w:t>
      </w:r>
      <w:r w:rsidRPr="00E35F51">
        <w:rPr>
          <w:rFonts w:ascii="GHEA Grapalat" w:hAnsi="GHEA Grapalat" w:cs="Sylfaen"/>
          <w:lang w:val="hy-AM"/>
        </w:rPr>
        <w:t xml:space="preserve"> հավելվածի</w:t>
      </w:r>
      <w:r w:rsidR="0085326E" w:rsidRPr="0085326E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6B3628" w:rsidRPr="006B3628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 xml:space="preserve">3. </w:t>
      </w:r>
      <w:r w:rsidR="002A1CA9" w:rsidRPr="002A1CA9">
        <w:rPr>
          <w:rFonts w:ascii="GHEA Grapalat" w:hAnsi="GHEA Grapalat" w:cs="Sylfaen"/>
          <w:lang w:val="hy-AM"/>
        </w:rPr>
        <w:t>Լ</w:t>
      </w:r>
      <w:r w:rsidR="002A1CA9" w:rsidRPr="00052D10">
        <w:rPr>
          <w:rFonts w:ascii="GHEA Grapalat" w:hAnsi="GHEA Grapalat" w:cs="Sylfaen"/>
          <w:lang w:val="hy-AM"/>
        </w:rPr>
        <w:t>րացնել</w:t>
      </w:r>
      <w:r w:rsidR="002A1CA9" w:rsidRPr="00531C20">
        <w:rPr>
          <w:rFonts w:ascii="GHEA Grapalat" w:hAnsi="GHEA Grapalat" w:cs="Sylfaen"/>
          <w:lang w:val="hy-AM"/>
        </w:rPr>
        <w:t xml:space="preserve"> բյուջեի</w:t>
      </w:r>
      <w:r w:rsidR="002A1CA9" w:rsidRPr="007A26F9">
        <w:rPr>
          <w:rFonts w:ascii="GHEA Grapalat" w:hAnsi="GHEA Grapalat" w:cs="Sylfaen"/>
          <w:lang w:val="hy-AM"/>
        </w:rPr>
        <w:t xml:space="preserve"> </w:t>
      </w:r>
      <w:r w:rsidR="0010737A">
        <w:rPr>
          <w:rFonts w:ascii="GHEA Grapalat" w:hAnsi="GHEA Grapalat" w:cs="Sylfaen"/>
          <w:lang w:val="hy-AM"/>
        </w:rPr>
        <w:t xml:space="preserve"> </w:t>
      </w:r>
      <w:r w:rsidR="00F42C28" w:rsidRPr="00F42C28">
        <w:rPr>
          <w:rFonts w:ascii="GHEA Grapalat" w:hAnsi="GHEA Grapalat" w:cs="Sylfaen"/>
          <w:lang w:val="hy-AM"/>
        </w:rPr>
        <w:t>5</w:t>
      </w:r>
      <w:r w:rsidR="002A1CA9" w:rsidRPr="007A26F9">
        <w:rPr>
          <w:rFonts w:ascii="GHEA Grapalat" w:hAnsi="GHEA Grapalat" w:cs="Sylfaen"/>
          <w:lang w:val="hy-AM"/>
        </w:rPr>
        <w:t>-րդ</w:t>
      </w:r>
      <w:r w:rsidR="002A1CA9" w:rsidRPr="00531C20">
        <w:rPr>
          <w:rFonts w:ascii="GHEA Grapalat" w:hAnsi="GHEA Grapalat" w:cs="Sylfaen"/>
          <w:lang w:val="hy-AM"/>
        </w:rPr>
        <w:t>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F42C28" w:rsidRPr="00F42C28">
        <w:rPr>
          <w:rFonts w:ascii="GHEA Grapalat" w:hAnsi="GHEA Grapalat" w:cs="Sylfaen"/>
          <w:lang w:val="hy-AM"/>
        </w:rPr>
        <w:t>6</w:t>
      </w:r>
      <w:r w:rsidR="002A1CA9" w:rsidRPr="007A26F9">
        <w:rPr>
          <w:rFonts w:ascii="GHEA Grapalat" w:hAnsi="GHEA Grapalat" w:cs="Sylfaen"/>
          <w:lang w:val="hy-AM"/>
        </w:rPr>
        <w:t>-րդ</w:t>
      </w:r>
      <w:r w:rsidR="002A1CA9" w:rsidRPr="00531C20">
        <w:rPr>
          <w:rFonts w:ascii="GHEA Grapalat" w:hAnsi="GHEA Grapalat" w:cs="Sylfaen"/>
          <w:lang w:val="hy-AM"/>
        </w:rPr>
        <w:t xml:space="preserve"> </w:t>
      </w:r>
      <w:r w:rsidR="002A1CA9">
        <w:rPr>
          <w:rFonts w:ascii="GHEA Grapalat" w:hAnsi="GHEA Grapalat" w:cs="Sylfaen"/>
          <w:lang w:val="hy-AM"/>
        </w:rPr>
        <w:t>հատվածներ</w:t>
      </w:r>
      <w:r w:rsidR="002A1CA9" w:rsidRPr="002A1CA9">
        <w:rPr>
          <w:rFonts w:ascii="GHEA Grapalat" w:hAnsi="GHEA Grapalat" w:cs="Sylfaen"/>
          <w:lang w:val="hy-AM"/>
        </w:rPr>
        <w:t xml:space="preserve">ը` համաձայն  </w:t>
      </w:r>
      <w:r w:rsidR="00B2791F" w:rsidRPr="00B2791F">
        <w:rPr>
          <w:rFonts w:ascii="GHEA Grapalat" w:hAnsi="GHEA Grapalat" w:cs="Sylfaen"/>
          <w:lang w:val="hy-AM"/>
        </w:rPr>
        <w:t>5</w:t>
      </w:r>
      <w:r w:rsidR="00316636" w:rsidRPr="00316636">
        <w:rPr>
          <w:rFonts w:ascii="GHEA Grapalat" w:hAnsi="GHEA Grapalat" w:cs="Sylfaen"/>
          <w:lang w:val="hy-AM"/>
        </w:rPr>
        <w:t xml:space="preserve"> և 6 </w:t>
      </w:r>
      <w:r w:rsidR="002A1CA9">
        <w:rPr>
          <w:rFonts w:ascii="GHEA Grapalat" w:hAnsi="GHEA Grapalat" w:cs="Sylfaen"/>
          <w:lang w:val="hy-AM"/>
        </w:rPr>
        <w:t>հավելվածն</w:t>
      </w:r>
      <w:r w:rsidR="002A1CA9" w:rsidRPr="002A1CA9">
        <w:rPr>
          <w:rFonts w:ascii="GHEA Grapalat" w:hAnsi="GHEA Grapalat" w:cs="Sylfaen"/>
          <w:lang w:val="hy-AM"/>
        </w:rPr>
        <w:t>երի</w:t>
      </w:r>
      <w:r w:rsidR="00316636" w:rsidRPr="00316636">
        <w:rPr>
          <w:rFonts w:ascii="GHEA Grapalat" w:hAnsi="GHEA Grapalat" w:cs="Sylfaen"/>
          <w:lang w:val="hy-AM"/>
        </w:rPr>
        <w:t xml:space="preserve">.                                                                                                  </w:t>
      </w:r>
    </w:p>
    <w:p w:rsidR="007E6DCD" w:rsidRPr="006B3628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2A1CA9" w:rsidRPr="002A1CA9">
        <w:rPr>
          <w:rFonts w:ascii="GHEA Grapalat" w:hAnsi="GHEA Grapalat" w:cs="Sylfaen"/>
          <w:lang w:val="hy-AM"/>
        </w:rPr>
        <w:t xml:space="preserve"> </w:t>
      </w:r>
      <w:r w:rsidR="007E6DCD" w:rsidRPr="00052D10">
        <w:rPr>
          <w:rFonts w:ascii="GHEA Grapalat" w:hAnsi="GHEA Grapalat" w:cs="Sylfaen"/>
          <w:lang w:val="hy-AM"/>
        </w:rPr>
        <w:t>բյուջեի տարեսկզբի ազատ մնացորդը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2C31F2" w:rsidRPr="002C31F2">
        <w:rPr>
          <w:rFonts w:ascii="GHEA Grapalat" w:hAnsi="GHEA Grapalat" w:cs="Sylfaen"/>
          <w:lang w:val="hy-AM"/>
        </w:rPr>
        <w:t xml:space="preserve"> </w:t>
      </w:r>
      <w:r w:rsidR="00747C15" w:rsidRPr="00A25556">
        <w:rPr>
          <w:rFonts w:ascii="GHEA Grapalat" w:hAnsi="GHEA Grapalat" w:cs="Sylfaen"/>
          <w:lang w:val="hy-AM"/>
        </w:rPr>
        <w:t xml:space="preserve">754 941 922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747C15" w:rsidRPr="00A25556">
        <w:rPr>
          <w:rFonts w:ascii="GHEA Grapalat" w:hAnsi="GHEA Grapalat" w:cs="Sylfaen"/>
          <w:lang w:val="hy-AM"/>
        </w:rPr>
        <w:t>յոթ</w:t>
      </w:r>
      <w:r w:rsidR="00A008C6" w:rsidRPr="00A008C6">
        <w:rPr>
          <w:rFonts w:ascii="GHEA Grapalat" w:hAnsi="GHEA Grapalat" w:cs="Sylfaen"/>
          <w:lang w:val="hy-AM"/>
        </w:rPr>
        <w:t xml:space="preserve"> 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2C31F2" w:rsidRPr="002C31F2">
        <w:rPr>
          <w:rFonts w:ascii="GHEA Grapalat" w:hAnsi="GHEA Grapalat" w:cs="Sylfaen"/>
          <w:lang w:val="hy-AM"/>
        </w:rPr>
        <w:t xml:space="preserve">հարյուր </w:t>
      </w:r>
      <w:r w:rsidR="00747C15" w:rsidRPr="00A25556">
        <w:rPr>
          <w:rFonts w:ascii="GHEA Grapalat" w:hAnsi="GHEA Grapalat" w:cs="Sylfaen"/>
          <w:lang w:val="hy-AM"/>
        </w:rPr>
        <w:t>հիսունչորս</w:t>
      </w:r>
      <w:r w:rsidR="00531C20" w:rsidRPr="00531C20">
        <w:rPr>
          <w:rFonts w:ascii="GHEA Grapalat" w:hAnsi="GHEA Grapalat" w:cs="Sylfaen"/>
          <w:lang w:val="hy-AM"/>
        </w:rPr>
        <w:t xml:space="preserve"> միլիոն </w:t>
      </w:r>
      <w:r w:rsidR="00747C15" w:rsidRPr="00A25556">
        <w:rPr>
          <w:rFonts w:ascii="GHEA Grapalat" w:hAnsi="GHEA Grapalat" w:cs="Sylfaen"/>
          <w:lang w:val="hy-AM"/>
        </w:rPr>
        <w:t>ինը հարյուր</w:t>
      </w:r>
      <w:r w:rsidR="00531C20" w:rsidRPr="00531C20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քառասունմեկ հազար ինը հարյուր քսաներկու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531C20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052D10">
        <w:rPr>
          <w:rFonts w:ascii="GHEA Grapalat" w:hAnsi="GHEA Grapalat" w:cs="Sylfaen"/>
          <w:lang w:val="hy-AM"/>
        </w:rPr>
        <w:t xml:space="preserve"> </w:t>
      </w:r>
      <w:r w:rsidR="007E6DCD" w:rsidRPr="00052D10">
        <w:rPr>
          <w:rFonts w:ascii="GHEA Grapalat" w:hAnsi="GHEA Grapalat" w:cs="Sylfaen"/>
          <w:lang w:val="hy-AM"/>
        </w:rPr>
        <w:t>դրամ, այդ թվում</w:t>
      </w:r>
      <w:r w:rsidR="00555EDD" w:rsidRPr="00555EDD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վարչական մասի մնացորդը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</w:t>
      </w:r>
      <w:r w:rsidR="00531C20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487 506 576</w:t>
      </w:r>
      <w:r w:rsidR="00802118">
        <w:rPr>
          <w:rFonts w:ascii="GHEA Grapalat" w:hAnsi="GHEA Grapalat" w:cs="Sylfaen"/>
          <w:lang w:val="hy-AM"/>
        </w:rPr>
        <w:t xml:space="preserve"> 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404ECE" w:rsidRPr="00404ECE">
        <w:rPr>
          <w:rFonts w:ascii="GHEA Grapalat" w:hAnsi="GHEA Grapalat" w:cs="Sylfaen"/>
          <w:lang w:val="hy-AM"/>
        </w:rPr>
        <w:t xml:space="preserve">չորս </w:t>
      </w:r>
      <w:r w:rsidR="002C31F2" w:rsidRPr="002C31F2">
        <w:rPr>
          <w:rFonts w:ascii="GHEA Grapalat" w:hAnsi="GHEA Grapalat" w:cs="Sylfaen"/>
          <w:lang w:val="hy-AM"/>
        </w:rPr>
        <w:t xml:space="preserve"> հարյուր </w:t>
      </w:r>
      <w:r w:rsidR="00DB5ABB" w:rsidRPr="00A25556">
        <w:rPr>
          <w:rFonts w:ascii="GHEA Grapalat" w:hAnsi="GHEA Grapalat" w:cs="Sylfaen"/>
          <w:lang w:val="hy-AM"/>
        </w:rPr>
        <w:t>ութսունյոթ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 xml:space="preserve"> միլիոն </w:t>
      </w:r>
      <w:r w:rsidR="00DB5ABB" w:rsidRPr="00A25556">
        <w:rPr>
          <w:rFonts w:ascii="GHEA Grapalat" w:hAnsi="GHEA Grapalat" w:cs="Sylfaen"/>
          <w:lang w:val="hy-AM"/>
        </w:rPr>
        <w:t>հինգ</w:t>
      </w:r>
      <w:r w:rsidR="002C31F2" w:rsidRPr="002C31F2">
        <w:rPr>
          <w:rFonts w:ascii="GHEA Grapalat" w:hAnsi="GHEA Grapalat" w:cs="Sylfaen"/>
          <w:lang w:val="hy-AM"/>
        </w:rPr>
        <w:t xml:space="preserve"> հարյուր</w:t>
      </w:r>
      <w:r w:rsidR="00404ECE">
        <w:rPr>
          <w:rFonts w:ascii="GHEA Grapalat" w:hAnsi="GHEA Grapalat" w:cs="Sylfaen"/>
          <w:lang w:val="hy-AM"/>
        </w:rPr>
        <w:t xml:space="preserve"> </w:t>
      </w:r>
      <w:r w:rsidR="00404ECE" w:rsidRPr="00404ECE">
        <w:rPr>
          <w:rFonts w:ascii="GHEA Grapalat" w:hAnsi="GHEA Grapalat" w:cs="Sylfaen"/>
          <w:lang w:val="hy-AM"/>
        </w:rPr>
        <w:t>վեց</w:t>
      </w:r>
      <w:r w:rsidR="00531C20" w:rsidRPr="00531C20">
        <w:rPr>
          <w:rFonts w:ascii="GHEA Grapalat" w:hAnsi="GHEA Grapalat" w:cs="Sylfaen"/>
          <w:lang w:val="hy-AM"/>
        </w:rPr>
        <w:t xml:space="preserve"> հազար</w:t>
      </w:r>
      <w:r w:rsidR="009C7C62" w:rsidRPr="009C7C62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հինգ հարյուր յոթանասունվեց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531C20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</w:t>
      </w:r>
      <w:r w:rsidR="00531C20" w:rsidRPr="00531C20">
        <w:rPr>
          <w:rFonts w:ascii="GHEA Grapalat" w:eastAsia="Calibri" w:hAnsi="GHEA Grapalat" w:cs="Times New Roman"/>
          <w:lang w:val="hy-AM"/>
        </w:rPr>
        <w:t>ն</w:t>
      </w:r>
      <w:r w:rsidR="007E6DCD" w:rsidRPr="00052D10">
        <w:rPr>
          <w:rFonts w:ascii="GHEA Grapalat" w:hAnsi="GHEA Grapalat" w:cs="Sylfaen"/>
          <w:lang w:val="hy-AM"/>
        </w:rPr>
        <w:t xml:space="preserve"> դրամ, ֆոնդային մասի մնացորդը</w:t>
      </w:r>
      <w:r w:rsidR="00531C20" w:rsidRPr="00531C20">
        <w:rPr>
          <w:rFonts w:ascii="GHEA Grapalat" w:hAnsi="GHEA Grapalat" w:cs="Sylfaen"/>
          <w:lang w:val="hy-AM"/>
        </w:rPr>
        <w:t>`</w:t>
      </w:r>
      <w:r w:rsidR="007E6DCD" w:rsidRPr="00052D10">
        <w:rPr>
          <w:rFonts w:ascii="GHEA Grapalat" w:hAnsi="GHEA Grapalat" w:cs="Sylfaen"/>
          <w:lang w:val="hy-AM"/>
        </w:rPr>
        <w:t xml:space="preserve"> </w:t>
      </w:r>
      <w:r w:rsidR="00531C20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267 435 345</w:t>
      </w:r>
      <w:r w:rsidR="00342F1B" w:rsidRPr="00342F1B">
        <w:rPr>
          <w:rFonts w:ascii="GHEA Grapalat" w:hAnsi="GHEA Grapalat" w:cs="Sylfaen"/>
          <w:lang w:val="hy-AM"/>
        </w:rPr>
        <w:t xml:space="preserve"> </w:t>
      </w:r>
      <w:r w:rsidR="00531C20" w:rsidRPr="00531C20">
        <w:rPr>
          <w:rFonts w:ascii="GHEA Grapalat" w:hAnsi="GHEA Grapalat" w:cs="Sylfaen"/>
          <w:lang w:val="hy-AM"/>
        </w:rPr>
        <w:t>(</w:t>
      </w:r>
      <w:r w:rsidR="00DB5ABB" w:rsidRPr="00A25556">
        <w:rPr>
          <w:rFonts w:ascii="GHEA Grapalat" w:hAnsi="GHEA Grapalat" w:cs="Sylfaen"/>
          <w:lang w:val="hy-AM"/>
        </w:rPr>
        <w:t xml:space="preserve">երկու </w:t>
      </w:r>
      <w:r w:rsidR="00404ECE" w:rsidRPr="00404ECE">
        <w:rPr>
          <w:rFonts w:ascii="GHEA Grapalat" w:hAnsi="GHEA Grapalat" w:cs="Sylfaen"/>
          <w:lang w:val="hy-AM"/>
        </w:rPr>
        <w:t xml:space="preserve"> հարյուր </w:t>
      </w:r>
      <w:r w:rsidR="00DB5ABB" w:rsidRPr="00A25556">
        <w:rPr>
          <w:rFonts w:ascii="GHEA Grapalat" w:hAnsi="GHEA Grapalat" w:cs="Sylfaen"/>
          <w:lang w:val="hy-AM"/>
        </w:rPr>
        <w:t>վաթսունյոթ</w:t>
      </w:r>
      <w:r w:rsidR="00531C20" w:rsidRPr="00531C20">
        <w:rPr>
          <w:rFonts w:ascii="GHEA Grapalat" w:hAnsi="GHEA Grapalat" w:cs="Sylfaen"/>
          <w:lang w:val="hy-AM"/>
        </w:rPr>
        <w:t xml:space="preserve"> միլիոն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չորս</w:t>
      </w:r>
      <w:r w:rsidR="00404ECE" w:rsidRPr="00404ECE">
        <w:rPr>
          <w:rFonts w:ascii="GHEA Grapalat" w:hAnsi="GHEA Grapalat" w:cs="Sylfaen"/>
          <w:lang w:val="hy-AM"/>
        </w:rPr>
        <w:t xml:space="preserve"> հարյուր </w:t>
      </w:r>
      <w:r w:rsidR="00DB5ABB" w:rsidRPr="00A25556">
        <w:rPr>
          <w:rFonts w:ascii="GHEA Grapalat" w:hAnsi="GHEA Grapalat" w:cs="Sylfaen"/>
          <w:lang w:val="hy-AM"/>
        </w:rPr>
        <w:t>երեսունհինգ</w:t>
      </w:r>
      <w:r w:rsidR="002C31F2" w:rsidRPr="002C31F2">
        <w:rPr>
          <w:rFonts w:ascii="GHEA Grapalat" w:hAnsi="GHEA Grapalat" w:cs="Sylfaen"/>
          <w:lang w:val="hy-AM"/>
        </w:rPr>
        <w:t xml:space="preserve"> հազար</w:t>
      </w:r>
      <w:r w:rsidR="009C7C62" w:rsidRPr="009C7C62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երեք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2C31F2" w:rsidRPr="002C31F2">
        <w:rPr>
          <w:rFonts w:ascii="GHEA Grapalat" w:hAnsi="GHEA Grapalat" w:cs="Sylfaen"/>
          <w:lang w:val="hy-AM"/>
        </w:rPr>
        <w:t>հարյուր</w:t>
      </w:r>
      <w:r w:rsidR="0085326E" w:rsidRPr="0085326E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քառասունհինգ</w:t>
      </w:r>
      <w:r w:rsidR="00531C20" w:rsidRPr="00531C20">
        <w:rPr>
          <w:rFonts w:ascii="GHEA Grapalat" w:hAnsi="GHEA Grapalat" w:cs="Sylfaen"/>
          <w:lang w:val="hy-AM"/>
        </w:rPr>
        <w:t>)</w:t>
      </w:r>
      <w:r w:rsidR="00531C20" w:rsidRPr="00531C20">
        <w:rPr>
          <w:rFonts w:ascii="GHEA Grapalat" w:eastAsia="Calibri" w:hAnsi="GHEA Grapalat" w:cs="Times New Roman"/>
          <w:lang w:val="hy-AM"/>
        </w:rPr>
        <w:t xml:space="preserve"> </w:t>
      </w:r>
      <w:r w:rsidR="00531C20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7E6DCD" w:rsidRPr="00052D10">
        <w:rPr>
          <w:rFonts w:ascii="GHEA Grapalat" w:hAnsi="GHEA Grapalat" w:cs="Sylfaen"/>
          <w:lang w:val="hy-AM"/>
        </w:rPr>
        <w:t xml:space="preserve"> դրամ</w:t>
      </w:r>
      <w:r w:rsidR="00B2791F" w:rsidRPr="00B2791F">
        <w:rPr>
          <w:rFonts w:ascii="GHEA Grapalat" w:hAnsi="GHEA Grapalat" w:cs="Sylfaen"/>
          <w:lang w:val="hy-AM"/>
        </w:rPr>
        <w:t>,</w:t>
      </w:r>
    </w:p>
    <w:p w:rsidR="007E6DCD" w:rsidRPr="00B2791F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</w:t>
      </w:r>
      <w:r w:rsidR="001F7514" w:rsidRPr="001F7514">
        <w:rPr>
          <w:rFonts w:ascii="GHEA Grapalat" w:hAnsi="GHEA Grapalat" w:cs="Sylfaen"/>
          <w:lang w:val="hy-AM"/>
        </w:rPr>
        <w:t xml:space="preserve">) </w:t>
      </w:r>
      <w:r w:rsidR="00E35F51" w:rsidRPr="00E35F51">
        <w:rPr>
          <w:rFonts w:ascii="GHEA Grapalat" w:hAnsi="GHEA Grapalat" w:cs="Sylfaen"/>
          <w:lang w:val="hy-AM"/>
        </w:rPr>
        <w:t>հ</w:t>
      </w:r>
      <w:r w:rsidR="007E6DCD" w:rsidRPr="00B4682E">
        <w:rPr>
          <w:rFonts w:ascii="GHEA Grapalat" w:hAnsi="GHEA Grapalat" w:cs="Sylfaen"/>
          <w:lang w:val="hy-AM"/>
        </w:rPr>
        <w:t>ամայնքի բյուջեի վարչական մասի տարեսկզբի ազատ մնացորդից</w:t>
      </w:r>
      <w:r w:rsidR="00E35F51">
        <w:rPr>
          <w:rFonts w:ascii="GHEA Grapalat" w:hAnsi="GHEA Grapalat" w:cs="Sylfaen"/>
          <w:lang w:val="hy-AM"/>
        </w:rPr>
        <w:t xml:space="preserve">  </w:t>
      </w:r>
      <w:r w:rsidR="00DB5ABB" w:rsidRPr="00A25556">
        <w:rPr>
          <w:rFonts w:ascii="GHEA Grapalat" w:hAnsi="GHEA Grapalat" w:cs="Sylfaen"/>
          <w:lang w:val="hy-AM"/>
        </w:rPr>
        <w:t>45 622 410</w:t>
      </w:r>
      <w:r w:rsidR="00E35F51" w:rsidRPr="00E35F51">
        <w:rPr>
          <w:rFonts w:ascii="GHEA Grapalat" w:hAnsi="GHEA Grapalat" w:cs="Sylfaen"/>
          <w:lang w:val="hy-AM"/>
        </w:rPr>
        <w:t xml:space="preserve"> (</w:t>
      </w:r>
      <w:r w:rsidR="00404ECE">
        <w:rPr>
          <w:rFonts w:ascii="GHEA Grapalat" w:hAnsi="GHEA Grapalat" w:cs="Sylfaen"/>
          <w:lang w:val="hy-AM"/>
        </w:rPr>
        <w:t>ք</w:t>
      </w:r>
      <w:r w:rsidR="00DB5ABB">
        <w:rPr>
          <w:rFonts w:ascii="GHEA Grapalat" w:hAnsi="GHEA Grapalat" w:cs="Sylfaen"/>
          <w:lang w:val="hy-AM"/>
        </w:rPr>
        <w:t>առասուն</w:t>
      </w:r>
      <w:r w:rsidR="00DB5ABB" w:rsidRPr="00A25556">
        <w:rPr>
          <w:rFonts w:ascii="GHEA Grapalat" w:hAnsi="GHEA Grapalat" w:cs="Sylfaen"/>
          <w:lang w:val="hy-AM"/>
        </w:rPr>
        <w:t>հինգ</w:t>
      </w:r>
      <w:r w:rsidR="00E35F51" w:rsidRPr="00E35F51">
        <w:rPr>
          <w:rFonts w:ascii="GHEA Grapalat" w:hAnsi="GHEA Grapalat" w:cs="Sylfaen"/>
          <w:lang w:val="hy-AM"/>
        </w:rPr>
        <w:t xml:space="preserve"> միլիոն </w:t>
      </w:r>
      <w:r w:rsidR="00DB5ABB" w:rsidRPr="00A25556">
        <w:rPr>
          <w:rFonts w:ascii="GHEA Grapalat" w:hAnsi="GHEA Grapalat" w:cs="Sylfaen"/>
          <w:lang w:val="hy-AM"/>
        </w:rPr>
        <w:t>վեց</w:t>
      </w:r>
      <w:r w:rsidR="00E35F51" w:rsidRPr="00E35F51">
        <w:rPr>
          <w:rFonts w:ascii="GHEA Grapalat" w:hAnsi="GHEA Grapalat" w:cs="Sylfaen"/>
          <w:lang w:val="hy-AM"/>
        </w:rPr>
        <w:t xml:space="preserve"> հարյուր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քսաներկու</w:t>
      </w:r>
      <w:r w:rsidR="00E35F51" w:rsidRPr="00E35F51">
        <w:rPr>
          <w:rFonts w:ascii="GHEA Grapalat" w:hAnsi="GHEA Grapalat" w:cs="Sylfaen"/>
          <w:lang w:val="hy-AM"/>
        </w:rPr>
        <w:t xml:space="preserve"> հազար</w:t>
      </w:r>
      <w:r w:rsidR="00404ECE" w:rsidRPr="00404ECE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չորս հարյուր տաս</w:t>
      </w:r>
      <w:r w:rsidR="00E35F51" w:rsidRPr="00E35F51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E35F51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7E6DCD" w:rsidRPr="00EA231D">
        <w:rPr>
          <w:rFonts w:ascii="GHEA Grapalat" w:hAnsi="GHEA Grapalat" w:cs="Sylfaen"/>
          <w:lang w:val="hy-AM"/>
        </w:rPr>
        <w:t xml:space="preserve"> </w:t>
      </w:r>
      <w:r w:rsidR="007E6DCD" w:rsidRPr="00B4682E">
        <w:rPr>
          <w:rFonts w:ascii="GHEA Grapalat" w:hAnsi="GHEA Grapalat" w:cs="Sylfaen"/>
          <w:lang w:val="hy-AM"/>
        </w:rPr>
        <w:t>դրամ</w:t>
      </w:r>
      <w:r w:rsidR="00B2791F" w:rsidRPr="00B2791F">
        <w:rPr>
          <w:rFonts w:ascii="GHEA Grapalat" w:hAnsi="GHEA Grapalat" w:cs="Sylfaen"/>
          <w:lang w:val="hy-AM"/>
        </w:rPr>
        <w:t>ն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  <w:r w:rsidR="007E6DCD">
        <w:rPr>
          <w:rFonts w:ascii="GHEA Grapalat" w:hAnsi="GHEA Grapalat" w:cs="Sylfaen"/>
          <w:lang w:val="hy-AM"/>
        </w:rPr>
        <w:t>ուղ</w:t>
      </w:r>
      <w:r w:rsidR="007E6DCD" w:rsidRPr="003A1B17">
        <w:rPr>
          <w:rFonts w:ascii="GHEA Grapalat" w:hAnsi="GHEA Grapalat" w:cs="Sylfaen"/>
          <w:lang w:val="hy-AM"/>
        </w:rPr>
        <w:t>ղել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  <w:r w:rsidR="00DB5ABB">
        <w:rPr>
          <w:rFonts w:ascii="GHEA Grapalat" w:hAnsi="GHEA Grapalat" w:cs="Sylfaen"/>
          <w:lang w:val="hy-AM"/>
        </w:rPr>
        <w:t>20</w:t>
      </w:r>
      <w:r w:rsidR="00DB5ABB" w:rsidRPr="00A25556">
        <w:rPr>
          <w:rFonts w:ascii="GHEA Grapalat" w:hAnsi="GHEA Grapalat" w:cs="Sylfaen"/>
          <w:lang w:val="hy-AM"/>
        </w:rPr>
        <w:t>20</w:t>
      </w:r>
      <w:r w:rsidR="007E6DCD" w:rsidRPr="00EA231D">
        <w:rPr>
          <w:rFonts w:ascii="GHEA Grapalat" w:hAnsi="GHEA Grapalat" w:cs="Sylfaen"/>
          <w:lang w:val="hy-AM"/>
        </w:rPr>
        <w:t xml:space="preserve"> թվականի</w:t>
      </w:r>
      <w:r w:rsidR="00B2791F" w:rsidRPr="00B2791F">
        <w:rPr>
          <w:rFonts w:ascii="GHEA Grapalat" w:hAnsi="GHEA Grapalat" w:cs="Sylfaen"/>
          <w:lang w:val="hy-AM"/>
        </w:rPr>
        <w:t xml:space="preserve"> բյուջեով</w:t>
      </w:r>
      <w:r w:rsidR="007E6DCD" w:rsidRPr="00EA231D">
        <w:rPr>
          <w:rFonts w:ascii="GHEA Grapalat" w:hAnsi="GHEA Grapalat" w:cs="Sylfaen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B2791F">
        <w:rPr>
          <w:rFonts w:ascii="GHEA Grapalat" w:hAnsi="GHEA Grapalat" w:cs="Sylfaen"/>
          <w:lang w:val="hy-AM"/>
        </w:rPr>
        <w:t>,</w:t>
      </w:r>
    </w:p>
    <w:p w:rsidR="0084334A" w:rsidRPr="00946E88" w:rsidRDefault="00395028" w:rsidP="00946E8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hAnsi="GHEA Grapalat" w:cs="Sylfaen"/>
          <w:lang w:val="hy-AM"/>
        </w:rPr>
        <w:t xml:space="preserve"> հ</w:t>
      </w:r>
      <w:r w:rsidR="007E6DCD" w:rsidRPr="00B4682E">
        <w:rPr>
          <w:rFonts w:ascii="GHEA Grapalat" w:hAnsi="GHEA Grapalat" w:cs="Sylfaen"/>
          <w:lang w:val="hy-AM"/>
        </w:rPr>
        <w:t>ամայնքի բյուջեի  տարեսկզբի ազատ մնացորդից</w:t>
      </w:r>
      <w:r w:rsidR="00E35F51">
        <w:rPr>
          <w:rFonts w:ascii="GHEA Grapalat" w:hAnsi="GHEA Grapalat" w:cs="Sylfaen"/>
          <w:lang w:val="hy-AM"/>
        </w:rPr>
        <w:t xml:space="preserve">  </w:t>
      </w:r>
      <w:r w:rsidR="00DB5ABB" w:rsidRPr="00A25556">
        <w:rPr>
          <w:rFonts w:ascii="GHEA Grapalat" w:hAnsi="GHEA Grapalat" w:cs="Sylfaen"/>
          <w:lang w:val="hy-AM"/>
        </w:rPr>
        <w:t>709 319 500</w:t>
      </w:r>
      <w:r w:rsidR="002B42C8" w:rsidRPr="002B42C8">
        <w:rPr>
          <w:rFonts w:ascii="GHEA Grapalat" w:hAnsi="GHEA Grapalat" w:cs="Sylfaen"/>
          <w:lang w:val="hy-AM"/>
        </w:rPr>
        <w:t xml:space="preserve"> </w:t>
      </w:r>
      <w:r w:rsidR="00E35F51" w:rsidRPr="00E35F51">
        <w:rPr>
          <w:rFonts w:ascii="GHEA Grapalat" w:hAnsi="GHEA Grapalat" w:cs="Sylfaen"/>
          <w:lang w:val="hy-AM"/>
        </w:rPr>
        <w:t>(</w:t>
      </w:r>
      <w:r w:rsidR="00DB5ABB" w:rsidRPr="00A25556">
        <w:rPr>
          <w:rFonts w:ascii="GHEA Grapalat" w:hAnsi="GHEA Grapalat" w:cs="Sylfaen"/>
          <w:lang w:val="hy-AM"/>
        </w:rPr>
        <w:t>յոթ</w:t>
      </w:r>
      <w:r w:rsidR="00267811" w:rsidRPr="00267811">
        <w:rPr>
          <w:rFonts w:ascii="GHEA Grapalat" w:hAnsi="GHEA Grapalat" w:cs="Sylfaen"/>
          <w:lang w:val="hy-AM"/>
        </w:rPr>
        <w:t xml:space="preserve"> հարյուր </w:t>
      </w:r>
      <w:r w:rsidR="00DB5ABB" w:rsidRPr="00A25556">
        <w:rPr>
          <w:rFonts w:ascii="GHEA Grapalat" w:hAnsi="GHEA Grapalat" w:cs="Sylfaen"/>
          <w:lang w:val="hy-AM"/>
        </w:rPr>
        <w:t>ինը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E35F51" w:rsidRPr="00E35F51">
        <w:rPr>
          <w:rFonts w:ascii="GHEA Grapalat" w:hAnsi="GHEA Grapalat" w:cs="Sylfaen"/>
          <w:lang w:val="hy-AM"/>
        </w:rPr>
        <w:t>միլիոն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երեք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E47AC4" w:rsidRPr="00E47AC4">
        <w:rPr>
          <w:rFonts w:ascii="GHEA Grapalat" w:hAnsi="GHEA Grapalat" w:cs="Sylfaen"/>
          <w:lang w:val="hy-AM"/>
        </w:rPr>
        <w:t>հարյուր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տասնինը</w:t>
      </w:r>
      <w:r w:rsidR="00404ECE">
        <w:rPr>
          <w:rFonts w:ascii="GHEA Grapalat" w:hAnsi="GHEA Grapalat" w:cs="Sylfaen"/>
          <w:lang w:val="hy-AM"/>
        </w:rPr>
        <w:t xml:space="preserve"> </w:t>
      </w:r>
      <w:r w:rsidR="00E47AC4" w:rsidRPr="00E47AC4">
        <w:rPr>
          <w:rFonts w:ascii="GHEA Grapalat" w:hAnsi="GHEA Grapalat" w:cs="Sylfaen"/>
          <w:lang w:val="hy-AM"/>
        </w:rPr>
        <w:t>հազար</w:t>
      </w:r>
      <w:r w:rsidR="00267811" w:rsidRPr="00267811">
        <w:rPr>
          <w:rFonts w:ascii="GHEA Grapalat" w:hAnsi="GHEA Grapalat" w:cs="Sylfaen"/>
          <w:lang w:val="hy-AM"/>
        </w:rPr>
        <w:t xml:space="preserve"> </w:t>
      </w:r>
      <w:r w:rsidR="00DB5ABB" w:rsidRPr="00A25556">
        <w:rPr>
          <w:rFonts w:ascii="GHEA Grapalat" w:hAnsi="GHEA Grapalat" w:cs="Sylfaen"/>
          <w:lang w:val="hy-AM"/>
        </w:rPr>
        <w:t>հինգ</w:t>
      </w:r>
      <w:r w:rsidR="00267811" w:rsidRPr="00267811">
        <w:rPr>
          <w:rFonts w:ascii="GHEA Grapalat" w:hAnsi="GHEA Grapalat" w:cs="Sylfaen"/>
          <w:lang w:val="hy-AM"/>
        </w:rPr>
        <w:t xml:space="preserve"> հարյուր</w:t>
      </w:r>
      <w:r w:rsidR="00E35F51" w:rsidRPr="00E35F51">
        <w:rPr>
          <w:rFonts w:ascii="GHEA Grapalat" w:hAnsi="GHEA Grapalat" w:cs="Sylfaen"/>
          <w:lang w:val="hy-AM"/>
        </w:rPr>
        <w:t>)</w:t>
      </w:r>
      <w:r w:rsidR="00E35F51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E35F51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E35F51" w:rsidRPr="00EA231D">
        <w:rPr>
          <w:rFonts w:ascii="GHEA Grapalat" w:hAnsi="GHEA Grapalat" w:cs="Sylfaen"/>
          <w:lang w:val="hy-AM"/>
        </w:rPr>
        <w:t xml:space="preserve"> </w:t>
      </w:r>
      <w:r w:rsidR="00E35F51" w:rsidRPr="00B4682E">
        <w:rPr>
          <w:rFonts w:ascii="GHEA Grapalat" w:hAnsi="GHEA Grapalat" w:cs="Sylfaen"/>
          <w:lang w:val="hy-AM"/>
        </w:rPr>
        <w:t>դրամ</w:t>
      </w:r>
      <w:r w:rsidR="00316636" w:rsidRPr="00316636">
        <w:rPr>
          <w:rFonts w:ascii="GHEA Grapalat" w:hAnsi="GHEA Grapalat" w:cs="Sylfaen"/>
          <w:lang w:val="hy-AM"/>
        </w:rPr>
        <w:t>ն</w:t>
      </w:r>
      <w:r w:rsidR="00E35F51" w:rsidRPr="00E35F51">
        <w:rPr>
          <w:rFonts w:ascii="GHEA Grapalat" w:hAnsi="GHEA Grapalat" w:cs="Sylfaen"/>
          <w:lang w:val="hy-AM"/>
        </w:rPr>
        <w:t xml:space="preserve"> </w:t>
      </w:r>
      <w:r w:rsidR="007E6DCD">
        <w:rPr>
          <w:rFonts w:ascii="GHEA Grapalat" w:hAnsi="GHEA Grapalat" w:cs="Sylfaen"/>
          <w:lang w:val="hy-AM"/>
        </w:rPr>
        <w:t>ուղղ</w:t>
      </w:r>
      <w:r w:rsidR="007E6DCD" w:rsidRPr="003A1B17">
        <w:rPr>
          <w:rFonts w:ascii="GHEA Grapalat" w:hAnsi="GHEA Grapalat" w:cs="Sylfaen"/>
          <w:lang w:val="hy-AM"/>
        </w:rPr>
        <w:t>ել</w:t>
      </w:r>
      <w:r w:rsidR="007E6DCD" w:rsidRPr="00B4682E">
        <w:rPr>
          <w:rFonts w:ascii="GHEA Grapalat" w:hAnsi="GHEA Grapalat" w:cs="Sylfaen"/>
          <w:lang w:val="hy-AM"/>
        </w:rPr>
        <w:t xml:space="preserve"> համայնքի բյուջեի ֆոնդային մաս</w:t>
      </w:r>
      <w:r w:rsidR="00316636" w:rsidRPr="00316636">
        <w:rPr>
          <w:rFonts w:ascii="GHEA Grapalat" w:hAnsi="GHEA Grapalat" w:cs="Sylfaen"/>
          <w:lang w:val="hy-AM"/>
        </w:rPr>
        <w:t>:</w:t>
      </w:r>
      <w:r w:rsidR="007E6DCD" w:rsidRPr="00B4682E">
        <w:rPr>
          <w:rFonts w:ascii="GHEA Grapalat" w:hAnsi="GHEA Grapalat" w:cs="Sylfaen"/>
          <w:lang w:val="hy-AM"/>
        </w:rPr>
        <w:t xml:space="preserve"> </w:t>
      </w:r>
    </w:p>
    <w:p w:rsidR="0084334A" w:rsidRPr="002F2C57" w:rsidRDefault="00946E88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946E88">
        <w:rPr>
          <w:rFonts w:ascii="GHEA Grapalat" w:hAnsi="GHEA Grapalat" w:cs="Sylfaen"/>
          <w:lang w:val="hy-AM"/>
        </w:rPr>
        <w:lastRenderedPageBreak/>
        <w:t>4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3E174D" w:rsidRPr="006B3628" w:rsidRDefault="003E174D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3006DC" w:rsidRPr="00B916D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3E174D" w:rsidP="001F7514">
      <w:pPr>
        <w:tabs>
          <w:tab w:val="center" w:pos="4677"/>
        </w:tabs>
        <w:spacing w:line="240" w:lineRule="auto"/>
        <w:ind w:left="-284"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2F2C57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Կատարող`Հ.Աբիսողոմյան</w:t>
      </w: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87764B" w:rsidRPr="002F2C5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506B69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CD5534" w:rsidRDefault="00E35F51" w:rsidP="00EE179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3D3AFC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4274E6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3D3AFC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267811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267811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E460B8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E33361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9744A5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E460B8">
        <w:rPr>
          <w:rFonts w:ascii="GHEA Grapalat" w:hAnsi="GHEA Grapalat" w:cs="Sylfaen"/>
          <w:b/>
          <w:lang w:val="hy-AM"/>
        </w:rPr>
        <w:t>Ա Ն Ք</w:t>
      </w:r>
    </w:p>
    <w:p w:rsidR="003E174D" w:rsidRPr="00E2525E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0C0A5E" w:rsidRPr="00A25556" w:rsidRDefault="000C0A5E" w:rsidP="000C0A5E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A25556">
        <w:rPr>
          <w:rFonts w:ascii="GHEA Grapalat" w:hAnsi="GHEA Grapalat" w:cs="Sylfaen"/>
          <w:b/>
          <w:szCs w:val="18"/>
          <w:lang w:val="hy-AM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A25556">
        <w:rPr>
          <w:rFonts w:ascii="GHEA Grapalat" w:hAnsi="GHEA Grapalat" w:cs="Sylfaen"/>
          <w:b/>
          <w:szCs w:val="18"/>
          <w:lang w:val="hy-AM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A25556">
        <w:rPr>
          <w:rFonts w:ascii="GHEA Grapalat" w:hAnsi="GHEA Grapalat" w:cs="Sylfaen"/>
          <w:b/>
          <w:szCs w:val="18"/>
          <w:lang w:val="hy-AM"/>
        </w:rPr>
        <w:t>223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A25556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A25556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B2A6C" w:rsidRPr="005B2E23" w:rsidRDefault="003B2A6C" w:rsidP="00AC18BC">
      <w:pPr>
        <w:spacing w:line="240" w:lineRule="auto"/>
        <w:jc w:val="center"/>
        <w:rPr>
          <w:rFonts w:ascii="Sylfaen" w:hAnsi="Sylfaen"/>
          <w:sz w:val="18"/>
          <w:lang w:val="hy-AM"/>
        </w:rPr>
      </w:pPr>
      <w:r w:rsidRPr="003B2A6C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AC18BC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E062B2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980CB2" w:rsidRPr="00980CB2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E47223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3009E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5F3DA3">
        <w:rPr>
          <w:rFonts w:ascii="Arial Armenian" w:hAnsi="Arial Armenian" w:cs="Sylfaen"/>
          <w:lang w:val="hy-AM"/>
        </w:rPr>
        <w:t>§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052D10">
        <w:rPr>
          <w:rFonts w:ascii="GHEA Grapalat" w:hAnsi="GHEA Grapalat" w:cs="Sylfaen"/>
          <w:lang w:val="hy-AM"/>
        </w:rPr>
        <w:t>»</w:t>
      </w:r>
      <w:r w:rsidR="00CA0EF0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7919AB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մասերի</w:t>
      </w:r>
      <w:r w:rsidR="00AC18BC" w:rsidRPr="00AC18B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>
        <w:rPr>
          <w:rFonts w:ascii="GHEA Grapalat" w:hAnsi="GHEA Grapalat" w:cs="Sylfaen"/>
          <w:sz w:val="20"/>
          <w:szCs w:val="20"/>
          <w:lang w:val="hy-AM"/>
        </w:rPr>
        <w:t>դ</w:t>
      </w:r>
      <w:r w:rsidR="005B2E23" w:rsidRPr="003009EF">
        <w:rPr>
          <w:rFonts w:ascii="GHEA Grapalat" w:hAnsi="GHEA Grapalat" w:cs="Sylfaen"/>
          <w:sz w:val="20"/>
          <w:szCs w:val="20"/>
          <w:lang w:val="hy-AM"/>
        </w:rPr>
        <w:t>րույթ</w:t>
      </w:r>
      <w:r w:rsidR="005B2E23">
        <w:rPr>
          <w:rFonts w:ascii="GHEA Grapalat" w:hAnsi="GHEA Grapalat" w:cs="Sylfaen"/>
          <w:sz w:val="20"/>
          <w:szCs w:val="20"/>
          <w:lang w:val="hy-AM"/>
        </w:rPr>
        <w:t>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երի կատարման անհրաժեշտութ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0C0A5E" w:rsidRPr="00A25556" w:rsidRDefault="00460E44" w:rsidP="00980CB2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A25556">
        <w:rPr>
          <w:rFonts w:ascii="GHEA Grapalat" w:hAnsi="GHEA Grapalat" w:cs="Sylfaen"/>
          <w:sz w:val="20"/>
          <w:szCs w:val="20"/>
          <w:lang w:val="hy-AM"/>
        </w:rPr>
        <w:t>.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Գյումրի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 xml:space="preserve">համայնքի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(այսուհետ՝ համայնք) </w:t>
      </w:r>
      <w:r w:rsidR="00052B3F" w:rsidRPr="00CD5534">
        <w:rPr>
          <w:rFonts w:ascii="GHEA Grapalat" w:hAnsi="GHEA Grapalat" w:cs="Sylfaen"/>
          <w:sz w:val="20"/>
          <w:szCs w:val="20"/>
          <w:lang w:val="hy-AM"/>
        </w:rPr>
        <w:t>բյուջեի վարչական մասի տարեսկզբի  ազատ մնացորդից</w:t>
      </w:r>
      <w:r w:rsidR="001F2A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C0A5E" w:rsidRPr="00A25556">
        <w:rPr>
          <w:rFonts w:ascii="GHEA Grapalat" w:hAnsi="GHEA Grapalat" w:cs="Sylfaen"/>
          <w:lang w:val="hy-AM"/>
        </w:rPr>
        <w:t>45 622 410</w:t>
      </w:r>
      <w:r w:rsidR="000C0A5E" w:rsidRPr="00E35F51">
        <w:rPr>
          <w:rFonts w:ascii="GHEA Grapalat" w:hAnsi="GHEA Grapalat" w:cs="Sylfaen"/>
          <w:lang w:val="hy-AM"/>
        </w:rPr>
        <w:t xml:space="preserve"> (</w:t>
      </w:r>
      <w:r w:rsidR="000C0A5E">
        <w:rPr>
          <w:rFonts w:ascii="GHEA Grapalat" w:hAnsi="GHEA Grapalat" w:cs="Sylfaen"/>
          <w:lang w:val="hy-AM"/>
        </w:rPr>
        <w:t>քառասուն</w:t>
      </w:r>
      <w:r w:rsidR="000C0A5E" w:rsidRPr="00A25556">
        <w:rPr>
          <w:rFonts w:ascii="GHEA Grapalat" w:hAnsi="GHEA Grapalat" w:cs="Sylfaen"/>
          <w:lang w:val="hy-AM"/>
        </w:rPr>
        <w:t>հինգ</w:t>
      </w:r>
      <w:r w:rsidR="000C0A5E" w:rsidRPr="00E35F51">
        <w:rPr>
          <w:rFonts w:ascii="GHEA Grapalat" w:hAnsi="GHEA Grapalat" w:cs="Sylfaen"/>
          <w:lang w:val="hy-AM"/>
        </w:rPr>
        <w:t xml:space="preserve"> միլիոն </w:t>
      </w:r>
      <w:r w:rsidR="000C0A5E" w:rsidRPr="00A25556">
        <w:rPr>
          <w:rFonts w:ascii="GHEA Grapalat" w:hAnsi="GHEA Grapalat" w:cs="Sylfaen"/>
          <w:lang w:val="hy-AM"/>
        </w:rPr>
        <w:t>վեց</w:t>
      </w:r>
      <w:r w:rsidR="000C0A5E" w:rsidRPr="00E35F51">
        <w:rPr>
          <w:rFonts w:ascii="GHEA Grapalat" w:hAnsi="GHEA Grapalat" w:cs="Sylfaen"/>
          <w:lang w:val="hy-AM"/>
        </w:rPr>
        <w:t xml:space="preserve"> հարյուր</w:t>
      </w:r>
      <w:r w:rsidR="000C0A5E" w:rsidRPr="00404ECE">
        <w:rPr>
          <w:rFonts w:ascii="GHEA Grapalat" w:hAnsi="GHEA Grapalat" w:cs="Sylfaen"/>
          <w:lang w:val="hy-AM"/>
        </w:rPr>
        <w:t xml:space="preserve"> </w:t>
      </w:r>
      <w:r w:rsidR="000C0A5E" w:rsidRPr="00A25556">
        <w:rPr>
          <w:rFonts w:ascii="GHEA Grapalat" w:hAnsi="GHEA Grapalat" w:cs="Sylfaen"/>
          <w:lang w:val="hy-AM"/>
        </w:rPr>
        <w:t>քսաներկու</w:t>
      </w:r>
      <w:r w:rsidR="000C0A5E" w:rsidRPr="00E35F51">
        <w:rPr>
          <w:rFonts w:ascii="GHEA Grapalat" w:hAnsi="GHEA Grapalat" w:cs="Sylfaen"/>
          <w:lang w:val="hy-AM"/>
        </w:rPr>
        <w:t xml:space="preserve"> հազար</w:t>
      </w:r>
      <w:r w:rsidR="000C0A5E" w:rsidRPr="00404ECE">
        <w:rPr>
          <w:rFonts w:ascii="GHEA Grapalat" w:hAnsi="GHEA Grapalat" w:cs="Sylfaen"/>
          <w:lang w:val="hy-AM"/>
        </w:rPr>
        <w:t xml:space="preserve"> </w:t>
      </w:r>
      <w:r w:rsidR="000C0A5E" w:rsidRPr="00A25556">
        <w:rPr>
          <w:rFonts w:ascii="GHEA Grapalat" w:hAnsi="GHEA Grapalat" w:cs="Sylfaen"/>
          <w:lang w:val="hy-AM"/>
        </w:rPr>
        <w:t>չորս հարյուր տաս</w:t>
      </w:r>
      <w:r w:rsidR="000C0A5E" w:rsidRPr="00E35F51">
        <w:rPr>
          <w:rFonts w:ascii="GHEA Grapalat" w:hAnsi="GHEA Grapalat" w:cs="Sylfaen"/>
          <w:lang w:val="hy-AM"/>
        </w:rPr>
        <w:t>)</w:t>
      </w:r>
      <w:r w:rsidR="000C0A5E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0C0A5E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0C0A5E" w:rsidRPr="00EA231D">
        <w:rPr>
          <w:rFonts w:ascii="GHEA Grapalat" w:hAnsi="GHEA Grapalat" w:cs="Sylfaen"/>
          <w:lang w:val="hy-AM"/>
        </w:rPr>
        <w:t xml:space="preserve"> </w:t>
      </w:r>
      <w:r w:rsidR="000C0A5E" w:rsidRPr="00B4682E">
        <w:rPr>
          <w:rFonts w:ascii="GHEA Grapalat" w:hAnsi="GHEA Grapalat" w:cs="Sylfaen"/>
          <w:lang w:val="hy-AM"/>
        </w:rPr>
        <w:t>դրամ</w:t>
      </w:r>
      <w:r w:rsidR="000C0A5E" w:rsidRPr="00B2791F">
        <w:rPr>
          <w:rFonts w:ascii="GHEA Grapalat" w:hAnsi="GHEA Grapalat" w:cs="Sylfaen"/>
          <w:lang w:val="hy-AM"/>
        </w:rPr>
        <w:t>ն</w:t>
      </w:r>
      <w:r w:rsidR="000C0A5E" w:rsidRPr="00052B3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C0A5E">
        <w:rPr>
          <w:rFonts w:ascii="GHEA Grapalat" w:hAnsi="GHEA Grapalat" w:cs="Sylfaen"/>
          <w:sz w:val="20"/>
          <w:szCs w:val="20"/>
          <w:lang w:val="hy-AM"/>
        </w:rPr>
        <w:t>20</w:t>
      </w:r>
      <w:r w:rsidR="000C0A5E" w:rsidRPr="00A25556">
        <w:rPr>
          <w:rFonts w:ascii="GHEA Grapalat" w:hAnsi="GHEA Grapalat" w:cs="Sylfaen"/>
          <w:sz w:val="20"/>
          <w:szCs w:val="20"/>
          <w:lang w:val="hy-AM"/>
        </w:rPr>
        <w:t>20</w:t>
      </w:r>
      <w:r w:rsidR="00052B3F" w:rsidRPr="00052B3F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  <w:r w:rsidR="00680007" w:rsidRPr="00CD5534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052B3F">
        <w:rPr>
          <w:rFonts w:ascii="GHEA Grapalat" w:hAnsi="GHEA Grapalat" w:cs="Sylfaen"/>
          <w:lang w:val="hy-AM"/>
        </w:rPr>
        <w:t xml:space="preserve"> </w:t>
      </w:r>
    </w:p>
    <w:p w:rsidR="00980CB2" w:rsidRPr="00A25556" w:rsidRDefault="000C0A5E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5556">
        <w:rPr>
          <w:rFonts w:ascii="GHEA Grapalat" w:hAnsi="GHEA Grapalat" w:cs="Sylfaen"/>
          <w:lang w:val="hy-AM"/>
        </w:rPr>
        <w:t>709 319 500</w:t>
      </w:r>
      <w:r w:rsidRPr="002B42C8">
        <w:rPr>
          <w:rFonts w:ascii="GHEA Grapalat" w:hAnsi="GHEA Grapalat" w:cs="Sylfaen"/>
          <w:lang w:val="hy-AM"/>
        </w:rPr>
        <w:t xml:space="preserve"> </w:t>
      </w:r>
      <w:r w:rsidRPr="00E35F51">
        <w:rPr>
          <w:rFonts w:ascii="GHEA Grapalat" w:hAnsi="GHEA Grapalat" w:cs="Sylfaen"/>
          <w:lang w:val="hy-AM"/>
        </w:rPr>
        <w:t>(</w:t>
      </w:r>
      <w:r w:rsidRPr="00A25556">
        <w:rPr>
          <w:rFonts w:ascii="GHEA Grapalat" w:hAnsi="GHEA Grapalat" w:cs="Sylfaen"/>
          <w:lang w:val="hy-AM"/>
        </w:rPr>
        <w:t>յոթ</w:t>
      </w:r>
      <w:r w:rsidRPr="00267811">
        <w:rPr>
          <w:rFonts w:ascii="GHEA Grapalat" w:hAnsi="GHEA Grapalat" w:cs="Sylfaen"/>
          <w:lang w:val="hy-AM"/>
        </w:rPr>
        <w:t xml:space="preserve"> հարյուր </w:t>
      </w:r>
      <w:r w:rsidRPr="00A25556">
        <w:rPr>
          <w:rFonts w:ascii="GHEA Grapalat" w:hAnsi="GHEA Grapalat" w:cs="Sylfaen"/>
          <w:lang w:val="hy-AM"/>
        </w:rPr>
        <w:t>ինը</w:t>
      </w:r>
      <w:r w:rsidRPr="00267811">
        <w:rPr>
          <w:rFonts w:ascii="GHEA Grapalat" w:hAnsi="GHEA Grapalat" w:cs="Sylfaen"/>
          <w:lang w:val="hy-AM"/>
        </w:rPr>
        <w:t xml:space="preserve"> </w:t>
      </w:r>
      <w:r w:rsidRPr="00E35F51">
        <w:rPr>
          <w:rFonts w:ascii="GHEA Grapalat" w:hAnsi="GHEA Grapalat" w:cs="Sylfaen"/>
          <w:lang w:val="hy-AM"/>
        </w:rPr>
        <w:t>միլիոն</w:t>
      </w:r>
      <w:r w:rsidRPr="00267811">
        <w:rPr>
          <w:rFonts w:ascii="GHEA Grapalat" w:hAnsi="GHEA Grapalat" w:cs="Sylfaen"/>
          <w:lang w:val="hy-AM"/>
        </w:rPr>
        <w:t xml:space="preserve"> </w:t>
      </w:r>
      <w:r w:rsidRPr="00A25556">
        <w:rPr>
          <w:rFonts w:ascii="GHEA Grapalat" w:hAnsi="GHEA Grapalat" w:cs="Sylfaen"/>
          <w:lang w:val="hy-AM"/>
        </w:rPr>
        <w:t>երեք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47AC4">
        <w:rPr>
          <w:rFonts w:ascii="GHEA Grapalat" w:hAnsi="GHEA Grapalat" w:cs="Sylfaen"/>
          <w:lang w:val="hy-AM"/>
        </w:rPr>
        <w:t>հարյուր</w:t>
      </w:r>
      <w:r w:rsidRPr="00267811">
        <w:rPr>
          <w:rFonts w:ascii="GHEA Grapalat" w:hAnsi="GHEA Grapalat" w:cs="Sylfaen"/>
          <w:lang w:val="hy-AM"/>
        </w:rPr>
        <w:t xml:space="preserve"> </w:t>
      </w:r>
      <w:r w:rsidRPr="00A25556">
        <w:rPr>
          <w:rFonts w:ascii="GHEA Grapalat" w:hAnsi="GHEA Grapalat" w:cs="Sylfaen"/>
          <w:lang w:val="hy-AM"/>
        </w:rPr>
        <w:t>տասնինը</w:t>
      </w:r>
      <w:r>
        <w:rPr>
          <w:rFonts w:ascii="GHEA Grapalat" w:hAnsi="GHEA Grapalat" w:cs="Sylfaen"/>
          <w:lang w:val="hy-AM"/>
        </w:rPr>
        <w:t xml:space="preserve"> </w:t>
      </w:r>
      <w:r w:rsidRPr="00E47AC4">
        <w:rPr>
          <w:rFonts w:ascii="GHEA Grapalat" w:hAnsi="GHEA Grapalat" w:cs="Sylfaen"/>
          <w:lang w:val="hy-AM"/>
        </w:rPr>
        <w:t>հազար</w:t>
      </w:r>
      <w:r w:rsidRPr="00267811">
        <w:rPr>
          <w:rFonts w:ascii="GHEA Grapalat" w:hAnsi="GHEA Grapalat" w:cs="Sylfaen"/>
          <w:lang w:val="hy-AM"/>
        </w:rPr>
        <w:t xml:space="preserve"> </w:t>
      </w:r>
      <w:r w:rsidRPr="00A25556">
        <w:rPr>
          <w:rFonts w:ascii="GHEA Grapalat" w:hAnsi="GHEA Grapalat" w:cs="Sylfaen"/>
          <w:lang w:val="hy-AM"/>
        </w:rPr>
        <w:t>հինգ</w:t>
      </w:r>
      <w:r w:rsidRPr="00267811">
        <w:rPr>
          <w:rFonts w:ascii="GHEA Grapalat" w:hAnsi="GHEA Grapalat" w:cs="Sylfaen"/>
          <w:lang w:val="hy-AM"/>
        </w:rPr>
        <w:t xml:space="preserve"> հարյուր</w:t>
      </w:r>
      <w:r w:rsidRPr="00E35F51">
        <w:rPr>
          <w:rFonts w:ascii="GHEA Grapalat" w:hAnsi="GHEA Grapalat" w:cs="Sylfaen"/>
          <w:lang w:val="hy-AM"/>
        </w:rPr>
        <w:t>)</w:t>
      </w:r>
      <w:r w:rsidRPr="00E35F51">
        <w:rPr>
          <w:rFonts w:ascii="GHEA Grapalat" w:eastAsia="Calibri" w:hAnsi="GHEA Grapalat" w:cs="Times New Roman"/>
          <w:lang w:val="hy-AM"/>
        </w:rPr>
        <w:t xml:space="preserve"> </w:t>
      </w:r>
      <w:r w:rsidRPr="00DB0636">
        <w:rPr>
          <w:rFonts w:ascii="GHEA Grapalat" w:eastAsia="Calibri" w:hAnsi="GHEA Grapalat" w:cs="Times New Roman"/>
          <w:lang w:val="hy-AM"/>
        </w:rPr>
        <w:t xml:space="preserve">Հայաստանի </w:t>
      </w:r>
      <w:r w:rsidR="00460E44" w:rsidRPr="00A25556">
        <w:rPr>
          <w:rFonts w:ascii="GHEA Grapalat" w:eastAsia="Calibri" w:hAnsi="GHEA Grapalat" w:cs="Times New Roman"/>
          <w:lang w:val="hy-AM"/>
        </w:rPr>
        <w:t xml:space="preserve"> </w:t>
      </w:r>
      <w:r w:rsidRPr="00DB0636">
        <w:rPr>
          <w:rFonts w:ascii="GHEA Grapalat" w:eastAsia="Calibri" w:hAnsi="GHEA Grapalat" w:cs="Times New Roman"/>
          <w:lang w:val="hy-AM"/>
        </w:rPr>
        <w:t>Հանրապետության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460E44" w:rsidRPr="00A25556">
        <w:rPr>
          <w:rFonts w:ascii="GHEA Grapalat" w:hAnsi="GHEA Grapalat" w:cs="Sylfaen"/>
          <w:lang w:val="hy-AM"/>
        </w:rPr>
        <w:t xml:space="preserve"> </w:t>
      </w:r>
      <w:r w:rsidRPr="00B4682E">
        <w:rPr>
          <w:rFonts w:ascii="GHEA Grapalat" w:hAnsi="GHEA Grapalat" w:cs="Sylfaen"/>
          <w:lang w:val="hy-AM"/>
        </w:rPr>
        <w:t>դրամ</w:t>
      </w:r>
      <w:r w:rsidRPr="00316636">
        <w:rPr>
          <w:rFonts w:ascii="GHEA Grapalat" w:hAnsi="GHEA Grapalat" w:cs="Sylfaen"/>
          <w:lang w:val="hy-AM"/>
        </w:rPr>
        <w:t>ն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460E44" w:rsidRPr="00A25556">
        <w:rPr>
          <w:rFonts w:ascii="GHEA Grapalat" w:hAnsi="GHEA Grapalat" w:cs="Sylfaen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680007">
        <w:rPr>
          <w:rFonts w:ascii="GHEA Grapalat" w:hAnsi="GHEA Grapalat" w:cs="Sylfaen"/>
          <w:sz w:val="20"/>
          <w:szCs w:val="20"/>
          <w:lang w:val="hy-AM"/>
        </w:rPr>
        <w:t>ֆոնդային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5B2E23">
        <w:rPr>
          <w:rFonts w:ascii="GHEA Grapalat" w:hAnsi="GHEA Grapalat" w:cs="Sylfaen"/>
          <w:sz w:val="20"/>
          <w:szCs w:val="20"/>
          <w:lang w:val="hy-AM"/>
        </w:rPr>
        <w:t>մաս</w:t>
      </w:r>
      <w:r w:rsidR="008E407C" w:rsidRPr="00A25556">
        <w:rPr>
          <w:rFonts w:ascii="GHEA Grapalat" w:hAnsi="GHEA Grapalat" w:cs="Sylfaen"/>
          <w:sz w:val="20"/>
          <w:szCs w:val="20"/>
          <w:lang w:val="hy-AM"/>
        </w:rPr>
        <w:t>,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 xml:space="preserve">    որից  159 415 800 </w:t>
      </w:r>
      <w:r w:rsidR="00460E44" w:rsidRPr="00E35F51">
        <w:rPr>
          <w:rFonts w:ascii="GHEA Grapalat" w:hAnsi="GHEA Grapalat" w:cs="Sylfaen"/>
          <w:lang w:val="hy-AM"/>
        </w:rPr>
        <w:t>(</w:t>
      </w:r>
      <w:r w:rsidR="00460E44" w:rsidRPr="00A25556">
        <w:rPr>
          <w:rFonts w:ascii="GHEA Grapalat" w:hAnsi="GHEA Grapalat" w:cs="Sylfaen"/>
          <w:lang w:val="hy-AM"/>
        </w:rPr>
        <w:t>մեկ հարյուր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="00460E44" w:rsidRPr="00A25556">
        <w:rPr>
          <w:rFonts w:ascii="GHEA Grapalat" w:hAnsi="GHEA Grapalat" w:cs="Sylfaen"/>
          <w:lang w:val="hy-AM"/>
        </w:rPr>
        <w:t xml:space="preserve">հիսունինը 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="00460E44" w:rsidRPr="00E35F51">
        <w:rPr>
          <w:rFonts w:ascii="GHEA Grapalat" w:hAnsi="GHEA Grapalat" w:cs="Sylfaen"/>
          <w:lang w:val="hy-AM"/>
        </w:rPr>
        <w:t>միլիոն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="00460E44" w:rsidRPr="00A25556">
        <w:rPr>
          <w:rFonts w:ascii="GHEA Grapalat" w:hAnsi="GHEA Grapalat" w:cs="Sylfaen"/>
          <w:lang w:val="hy-AM"/>
        </w:rPr>
        <w:t>չորս</w:t>
      </w:r>
      <w:r w:rsidR="00460E44" w:rsidRPr="00E35F51">
        <w:rPr>
          <w:rFonts w:ascii="GHEA Grapalat" w:hAnsi="GHEA Grapalat" w:cs="Sylfaen"/>
          <w:lang w:val="hy-AM"/>
        </w:rPr>
        <w:t xml:space="preserve"> </w:t>
      </w:r>
      <w:r w:rsidR="00460E44" w:rsidRPr="00E47AC4">
        <w:rPr>
          <w:rFonts w:ascii="GHEA Grapalat" w:hAnsi="GHEA Grapalat" w:cs="Sylfaen"/>
          <w:lang w:val="hy-AM"/>
        </w:rPr>
        <w:t>հարյուր</w:t>
      </w:r>
      <w:r w:rsidR="00460E44" w:rsidRPr="00267811">
        <w:rPr>
          <w:rFonts w:ascii="GHEA Grapalat" w:hAnsi="GHEA Grapalat" w:cs="Sylfaen"/>
          <w:lang w:val="hy-AM"/>
        </w:rPr>
        <w:t xml:space="preserve"> </w:t>
      </w:r>
      <w:r w:rsidR="00460E44" w:rsidRPr="00A25556">
        <w:rPr>
          <w:rFonts w:ascii="GHEA Grapalat" w:hAnsi="GHEA Grapalat" w:cs="Sylfaen"/>
          <w:lang w:val="hy-AM"/>
        </w:rPr>
        <w:t>տասնհինգ</w:t>
      </w:r>
      <w:r w:rsidR="00460E44">
        <w:rPr>
          <w:rFonts w:ascii="GHEA Grapalat" w:hAnsi="GHEA Grapalat" w:cs="Sylfaen"/>
          <w:lang w:val="hy-AM"/>
        </w:rPr>
        <w:t xml:space="preserve"> </w:t>
      </w:r>
      <w:r w:rsidR="00460E44" w:rsidRPr="00E47AC4">
        <w:rPr>
          <w:rFonts w:ascii="GHEA Grapalat" w:hAnsi="GHEA Grapalat" w:cs="Sylfaen"/>
          <w:lang w:val="hy-AM"/>
        </w:rPr>
        <w:t>հազար</w:t>
      </w:r>
      <w:r w:rsidR="00460E44" w:rsidRPr="00A25556">
        <w:rPr>
          <w:rFonts w:ascii="GHEA Grapalat" w:hAnsi="GHEA Grapalat" w:cs="Sylfaen"/>
          <w:lang w:val="hy-AM"/>
        </w:rPr>
        <w:t xml:space="preserve"> ութ</w:t>
      </w:r>
      <w:r w:rsidR="00460E44" w:rsidRPr="00267811">
        <w:rPr>
          <w:rFonts w:ascii="GHEA Grapalat" w:hAnsi="GHEA Grapalat" w:cs="Sylfaen"/>
          <w:lang w:val="hy-AM"/>
        </w:rPr>
        <w:t xml:space="preserve"> հարյուր</w:t>
      </w:r>
      <w:r w:rsidR="00460E44" w:rsidRPr="00E35F51">
        <w:rPr>
          <w:rFonts w:ascii="GHEA Grapalat" w:hAnsi="GHEA Grapalat" w:cs="Sylfaen"/>
          <w:lang w:val="hy-AM"/>
        </w:rPr>
        <w:t>)</w:t>
      </w:r>
      <w:r w:rsidR="00460E44" w:rsidRPr="00E35F51">
        <w:rPr>
          <w:rFonts w:ascii="GHEA Grapalat" w:eastAsia="Calibri" w:hAnsi="GHEA Grapalat" w:cs="Times New Roman"/>
          <w:lang w:val="hy-AM"/>
        </w:rPr>
        <w:t xml:space="preserve"> </w:t>
      </w:r>
      <w:r w:rsidR="00460E44" w:rsidRPr="00DB0636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460E44" w:rsidRPr="00460E44">
        <w:rPr>
          <w:rFonts w:ascii="GHEA Grapalat" w:hAnsi="GHEA Grapalat" w:cs="Sylfaen"/>
          <w:lang w:val="hy-AM"/>
        </w:rPr>
        <w:t xml:space="preserve"> </w:t>
      </w:r>
      <w:r w:rsidR="00460E44" w:rsidRPr="00B4682E">
        <w:rPr>
          <w:rFonts w:ascii="GHEA Grapalat" w:hAnsi="GHEA Grapalat" w:cs="Sylfaen"/>
          <w:lang w:val="hy-AM"/>
        </w:rPr>
        <w:t>դրամ</w:t>
      </w:r>
      <w:r w:rsidR="00460E44" w:rsidRPr="00A25556">
        <w:rPr>
          <w:rFonts w:ascii="GHEA Grapalat" w:hAnsi="GHEA Grapalat" w:cs="Sylfaen"/>
          <w:lang w:val="hy-AM"/>
        </w:rPr>
        <w:t xml:space="preserve">ը` </w:t>
      </w:r>
      <w:r w:rsidR="00460E44">
        <w:rPr>
          <w:rFonts w:ascii="GHEA Grapalat" w:hAnsi="GHEA Grapalat" w:cs="Sylfaen"/>
          <w:sz w:val="20"/>
          <w:szCs w:val="20"/>
          <w:lang w:val="hy-AM"/>
        </w:rPr>
        <w:t>20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>20</w:t>
      </w:r>
      <w:r w:rsidR="00460E44" w:rsidRPr="00052B3F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</w:p>
    <w:p w:rsidR="00460E44" w:rsidRPr="00A25556" w:rsidRDefault="00A12223" w:rsidP="00460E44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12223">
        <w:rPr>
          <w:rFonts w:ascii="GHEA Grapalat" w:hAnsi="GHEA Grapalat" w:cs="Sylfaen"/>
          <w:sz w:val="20"/>
          <w:szCs w:val="20"/>
          <w:lang w:val="hy-AM"/>
        </w:rPr>
        <w:t>2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>.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>Ա</w:t>
      </w:r>
      <w:r w:rsidR="009C3EB2">
        <w:rPr>
          <w:rFonts w:ascii="GHEA Grapalat" w:hAnsi="GHEA Grapalat" w:cs="Sylfaen"/>
          <w:sz w:val="20"/>
          <w:szCs w:val="20"/>
          <w:lang w:val="hy-AM"/>
        </w:rPr>
        <w:t>վելա</w:t>
      </w:r>
      <w:r w:rsidR="0050347F" w:rsidRPr="0050347F">
        <w:rPr>
          <w:rFonts w:ascii="GHEA Grapalat" w:hAnsi="GHEA Grapalat" w:cs="Sylfaen"/>
          <w:sz w:val="20"/>
          <w:szCs w:val="20"/>
          <w:lang w:val="hy-AM"/>
        </w:rPr>
        <w:t>ցել</w:t>
      </w:r>
      <w:r w:rsidR="009C3EB2" w:rsidRPr="009C3E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 xml:space="preserve"> են </w:t>
      </w:r>
    </w:p>
    <w:p w:rsidR="00213EBF" w:rsidRPr="00A25556" w:rsidRDefault="00460E44" w:rsidP="00460E44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5556">
        <w:rPr>
          <w:rFonts w:ascii="GHEA Grapalat" w:hAnsi="GHEA Grapalat" w:cs="Sylfaen"/>
          <w:sz w:val="20"/>
          <w:szCs w:val="20"/>
          <w:lang w:val="hy-AM"/>
        </w:rPr>
        <w:t xml:space="preserve">  ա) վարչական բյուջեի </w:t>
      </w:r>
      <w:r w:rsidR="009744A5" w:rsidRPr="009744A5">
        <w:rPr>
          <w:rFonts w:ascii="GHEA Grapalat" w:hAnsi="GHEA Grapalat" w:cs="Sylfaen"/>
          <w:sz w:val="20"/>
          <w:szCs w:val="20"/>
          <w:lang w:val="hy-AM"/>
        </w:rPr>
        <w:t>եկամուտները</w:t>
      </w:r>
      <w:r w:rsidR="00C3369D">
        <w:rPr>
          <w:rFonts w:ascii="GHEA Grapalat" w:hAnsi="GHEA Grapalat" w:cs="Sylfaen"/>
          <w:sz w:val="20"/>
          <w:szCs w:val="20"/>
          <w:lang w:val="hy-AM"/>
        </w:rPr>
        <w:t>`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17 764 300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 (տասնյոթ միլիոն յոթ հարյուր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 xml:space="preserve"> վաթսունչորս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երեք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 հարյուր)</w:t>
      </w:r>
      <w:r w:rsidR="00010408" w:rsidRPr="0001040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010408" w:rsidRPr="00052B3F">
        <w:rPr>
          <w:rFonts w:ascii="GHEA Grapalat" w:eastAsia="Calibri" w:hAnsi="GHEA Grapalat" w:cs="Times New Roman"/>
          <w:sz w:val="20"/>
          <w:szCs w:val="20"/>
          <w:lang w:val="hy-AM"/>
        </w:rPr>
        <w:t>Հայաստանի Հանրապետության</w:t>
      </w:r>
      <w:r w:rsidR="00010408" w:rsidRPr="00052B3F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>,</w:t>
      </w:r>
      <w:r w:rsidR="009C3EB2" w:rsidRPr="009C3E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այդ թվում 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2F276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276D" w:rsidRPr="002F276D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="00EE1791" w:rsidRPr="00EE17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 xml:space="preserve"> բազային տվյալների</w:t>
      </w:r>
      <w:r w:rsidR="00BE0639"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C3B63">
        <w:rPr>
          <w:rFonts w:ascii="GHEA Grapalat" w:hAnsi="GHEA Grapalat" w:cs="Sylfaen"/>
          <w:sz w:val="20"/>
          <w:szCs w:val="20"/>
          <w:lang w:val="hy-AM"/>
        </w:rPr>
        <w:t>փո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>փոխության</w:t>
      </w:r>
      <w:r w:rsidR="000909D0" w:rsidRPr="000909D0">
        <w:rPr>
          <w:rFonts w:ascii="GHEA Grapalat" w:hAnsi="GHEA Grapalat" w:cs="Sylfaen"/>
          <w:sz w:val="20"/>
          <w:szCs w:val="20"/>
          <w:lang w:val="hy-AM"/>
        </w:rPr>
        <w:t xml:space="preserve"> հետ</w:t>
      </w:r>
      <w:r w:rsidR="00010408" w:rsidRPr="0001040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C72CE" w:rsidRPr="001C72CE">
        <w:rPr>
          <w:rFonts w:ascii="GHEA Grapalat" w:hAnsi="GHEA Grapalat" w:cs="Sylfaen"/>
          <w:sz w:val="20"/>
          <w:szCs w:val="20"/>
          <w:lang w:val="hy-AM"/>
        </w:rPr>
        <w:t>( փոխադրամիջոցներից գույքահարկ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 xml:space="preserve">ը </w:t>
      </w:r>
      <w:r w:rsidR="009C3EB2">
        <w:rPr>
          <w:rFonts w:ascii="GHEA Grapalat" w:hAnsi="GHEA Grapalat" w:cs="Sylfaen"/>
          <w:sz w:val="20"/>
          <w:szCs w:val="20"/>
          <w:lang w:val="hy-AM"/>
        </w:rPr>
        <w:t>ավելա</w:t>
      </w:r>
      <w:r w:rsidR="00A12223">
        <w:rPr>
          <w:rFonts w:ascii="GHEA Grapalat" w:hAnsi="GHEA Grapalat" w:cs="Sylfaen"/>
          <w:sz w:val="20"/>
          <w:szCs w:val="20"/>
          <w:lang w:val="hy-AM"/>
        </w:rPr>
        <w:t>ց</w:t>
      </w:r>
      <w:r w:rsidR="00A12223" w:rsidRPr="00A12223"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 xml:space="preserve"> է</w:t>
      </w:r>
      <w:r w:rsidR="001C72CE" w:rsidRPr="001C72CE">
        <w:rPr>
          <w:rFonts w:ascii="GHEA Grapalat" w:hAnsi="GHEA Grapalat" w:cs="Sylfaen"/>
          <w:sz w:val="20"/>
          <w:szCs w:val="20"/>
          <w:lang w:val="hy-AM"/>
        </w:rPr>
        <w:t>՝</w:t>
      </w:r>
      <w:r w:rsidR="001C72C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17 545 700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213EBF">
        <w:rPr>
          <w:rFonts w:ascii="GHEA Grapalat" w:hAnsi="GHEA Grapalat" w:cs="Sylfaen"/>
          <w:sz w:val="20"/>
          <w:szCs w:val="20"/>
          <w:lang w:val="hy-AM"/>
        </w:rPr>
        <w:t>,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C72CE" w:rsidRPr="001C72CE">
        <w:rPr>
          <w:rFonts w:ascii="GHEA Grapalat" w:hAnsi="GHEA Grapalat" w:cs="Sylfaen"/>
          <w:sz w:val="20"/>
          <w:szCs w:val="20"/>
          <w:lang w:val="hy-AM"/>
        </w:rPr>
        <w:t xml:space="preserve"> շենքերի և շինությունների համար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05C1" w:rsidRPr="002005C1">
        <w:rPr>
          <w:rFonts w:ascii="GHEA Grapalat" w:hAnsi="GHEA Grapalat" w:cs="Sylfaen"/>
          <w:sz w:val="20"/>
          <w:szCs w:val="20"/>
          <w:lang w:val="hy-AM"/>
        </w:rPr>
        <w:t>գույքահարկ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 xml:space="preserve">ը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ավելացել է</w:t>
      </w:r>
      <w:r w:rsidR="002005C1" w:rsidRPr="002005C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C72CE" w:rsidRPr="001C72CE">
        <w:rPr>
          <w:rFonts w:ascii="GHEA Grapalat" w:hAnsi="GHEA Grapalat" w:cs="Sylfaen"/>
          <w:sz w:val="20"/>
          <w:szCs w:val="20"/>
          <w:lang w:val="hy-AM"/>
        </w:rPr>
        <w:t>՝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171 700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2005C1" w:rsidRPr="002005C1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05C1" w:rsidRPr="002005C1">
        <w:rPr>
          <w:rFonts w:ascii="GHEA Grapalat" w:hAnsi="GHEA Grapalat" w:cs="Sylfaen"/>
          <w:sz w:val="20"/>
          <w:szCs w:val="20"/>
          <w:lang w:val="hy-AM"/>
        </w:rPr>
        <w:t>հողի հարկ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 xml:space="preserve">ը </w:t>
      </w:r>
      <w:r w:rsidR="003B2DD4">
        <w:rPr>
          <w:rFonts w:ascii="GHEA Grapalat" w:hAnsi="GHEA Grapalat" w:cs="Sylfaen"/>
          <w:sz w:val="20"/>
          <w:szCs w:val="20"/>
          <w:lang w:val="hy-AM"/>
        </w:rPr>
        <w:t>ավելա</w:t>
      </w:r>
      <w:r w:rsidR="00A12223" w:rsidRPr="00A12223">
        <w:rPr>
          <w:rFonts w:ascii="GHEA Grapalat" w:hAnsi="GHEA Grapalat" w:cs="Sylfaen"/>
          <w:sz w:val="20"/>
          <w:szCs w:val="20"/>
          <w:lang w:val="hy-AM"/>
        </w:rPr>
        <w:t>ցել</w:t>
      </w:r>
      <w:r w:rsidR="003B2DD4" w:rsidRPr="003B2DD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C3B63" w:rsidRPr="00AC3B63">
        <w:rPr>
          <w:rFonts w:ascii="GHEA Grapalat" w:hAnsi="GHEA Grapalat" w:cs="Sylfaen"/>
          <w:sz w:val="20"/>
          <w:szCs w:val="20"/>
          <w:lang w:val="hy-AM"/>
        </w:rPr>
        <w:t>է</w:t>
      </w:r>
      <w:r w:rsidR="009B413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13EBF" w:rsidRPr="00A25556">
        <w:rPr>
          <w:rFonts w:ascii="GHEA Grapalat" w:hAnsi="GHEA Grapalat" w:cs="Sylfaen"/>
          <w:sz w:val="20"/>
          <w:szCs w:val="20"/>
          <w:lang w:val="hy-AM"/>
        </w:rPr>
        <w:t>46 867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դրամ </w:t>
      </w:r>
      <w:r w:rsidR="00EC21B0" w:rsidRPr="00A25556">
        <w:rPr>
          <w:rFonts w:ascii="GHEA Grapalat" w:hAnsi="GHEA Grapalat" w:cs="Sylfaen"/>
          <w:sz w:val="20"/>
          <w:szCs w:val="20"/>
          <w:lang w:val="hy-AM"/>
        </w:rPr>
        <w:t>: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                         </w:t>
      </w:r>
      <w:r w:rsidR="00A27D61" w:rsidRPr="00A27D61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CFA" w:rsidRPr="00660CFA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BE0639" w:rsidRPr="00A25556" w:rsidRDefault="00660CFA" w:rsidP="00660CFA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60CF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12223" w:rsidRPr="00A122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>բ)ֆոնդային բյուջեի եկամուտները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>`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 xml:space="preserve"> տրված </w:t>
      </w:r>
      <w:r w:rsidR="008C112E" w:rsidRPr="008C112E">
        <w:rPr>
          <w:rFonts w:ascii="GHEA Grapalat" w:hAnsi="GHEA Grapalat" w:cs="Sylfaen"/>
          <w:sz w:val="20"/>
          <w:szCs w:val="20"/>
          <w:lang w:val="hy-AM"/>
        </w:rPr>
        <w:t>պետական բյուջեից կապիտալ ծախսերի ֆինանսավորման նպատակային հատկացումները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D2F2D" w:rsidRPr="00A25556">
        <w:rPr>
          <w:rFonts w:ascii="GHEA Grapalat" w:hAnsi="GHEA Grapalat" w:cs="Sylfaen"/>
          <w:sz w:val="20"/>
          <w:szCs w:val="20"/>
          <w:lang w:val="hy-AM"/>
        </w:rPr>
        <w:t>591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 xml:space="preserve"> 565 </w:t>
      </w:r>
      <w:r w:rsidR="001D2F2D" w:rsidRPr="00A25556">
        <w:rPr>
          <w:rFonts w:ascii="GHEA Grapalat" w:hAnsi="GHEA Grapalat" w:cs="Sylfaen"/>
          <w:sz w:val="20"/>
          <w:szCs w:val="20"/>
          <w:lang w:val="hy-AM"/>
        </w:rPr>
        <w:t>7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>00 (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 xml:space="preserve">հինգ հարյուր իննսունմեկ միլիոն 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 xml:space="preserve">հինգ հարյուր վաթսունհինգ հազար յոթ հարյուր </w:t>
      </w:r>
      <w:r w:rsidR="00460E44" w:rsidRPr="00A25556">
        <w:rPr>
          <w:rFonts w:ascii="GHEA Grapalat" w:hAnsi="GHEA Grapalat" w:cs="Sylfaen"/>
          <w:sz w:val="20"/>
          <w:szCs w:val="20"/>
          <w:lang w:val="hy-AM"/>
        </w:rPr>
        <w:t>)</w:t>
      </w:r>
      <w:r w:rsidR="008C112E" w:rsidRPr="009744A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8C112E" w:rsidRPr="00E460B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C112E" w:rsidRPr="009744A5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8C112E" w:rsidRPr="000909D0">
        <w:rPr>
          <w:rFonts w:ascii="GHEA Grapalat" w:hAnsi="GHEA Grapalat" w:cs="Sylfaen"/>
          <w:sz w:val="20"/>
          <w:szCs w:val="20"/>
          <w:lang w:val="hy-AM"/>
        </w:rPr>
        <w:t>՝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 xml:space="preserve">Շիրակի մարզի Գյումրի համայնքի երկրորդային  փողոցների </w:t>
      </w:r>
      <w:r w:rsidR="0077393E" w:rsidRPr="0077393E">
        <w:rPr>
          <w:rFonts w:ascii="GHEA Grapalat" w:hAnsi="GHEA Grapalat" w:cs="Sylfaen"/>
          <w:sz w:val="20"/>
          <w:szCs w:val="20"/>
          <w:lang w:val="hy-AM"/>
        </w:rPr>
        <w:t xml:space="preserve">հիմնանորոգման </w:t>
      </w:r>
      <w:r w:rsidR="00637286" w:rsidRPr="00A25556">
        <w:rPr>
          <w:rFonts w:ascii="GHEA Grapalat" w:hAnsi="GHEA Grapalat" w:cs="Sylfaen"/>
          <w:sz w:val="20"/>
          <w:szCs w:val="20"/>
          <w:lang w:val="hy-AM"/>
        </w:rPr>
        <w:t>աշխատանքների, պուրակներում և այգիներում նստարանների, խաղահրապարակների գույքի, աղբամանների և մետաղական կոնտեյներձեռք բերման և տեղադրման նպատակով:</w:t>
      </w:r>
    </w:p>
    <w:p w:rsidR="004C5A16" w:rsidRDefault="00EC21B0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25556">
        <w:rPr>
          <w:rFonts w:ascii="GHEA Grapalat" w:hAnsi="GHEA Grapalat"/>
          <w:sz w:val="20"/>
          <w:szCs w:val="20"/>
          <w:lang w:val="hy-AM"/>
        </w:rPr>
        <w:t xml:space="preserve">  գ</w:t>
      </w:r>
      <w:r w:rsidR="00980CB2" w:rsidRPr="00980CB2">
        <w:rPr>
          <w:rFonts w:ascii="GHEA Grapalat" w:hAnsi="GHEA Grapalat"/>
          <w:sz w:val="20"/>
          <w:szCs w:val="20"/>
          <w:lang w:val="hy-AM"/>
        </w:rPr>
        <w:t>)</w:t>
      </w:r>
      <w:r w:rsidR="00BC5088">
        <w:rPr>
          <w:rFonts w:ascii="GHEA Grapalat" w:hAnsi="GHEA Grapalat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ծախսերը</w:t>
      </w:r>
      <w:r w:rsidR="00BC5088">
        <w:rPr>
          <w:rFonts w:ascii="GHEA Grapalat" w:hAnsi="GHEA Grapalat" w:cs="Sylfaen"/>
          <w:lang w:val="hy-AM"/>
        </w:rPr>
        <w:t xml:space="preserve"> </w:t>
      </w:r>
      <w:r w:rsidR="00180168">
        <w:rPr>
          <w:rFonts w:ascii="GHEA Grapalat" w:hAnsi="GHEA Grapalat" w:cs="Sylfaen"/>
          <w:sz w:val="20"/>
          <w:szCs w:val="20"/>
          <w:lang w:val="hy-AM"/>
        </w:rPr>
        <w:t>ավելա</w:t>
      </w:r>
      <w:r w:rsidR="0050347F" w:rsidRPr="0050347F">
        <w:rPr>
          <w:rFonts w:ascii="GHEA Grapalat" w:hAnsi="GHEA Grapalat" w:cs="Sylfaen"/>
          <w:sz w:val="20"/>
          <w:szCs w:val="20"/>
          <w:lang w:val="hy-AM"/>
        </w:rPr>
        <w:t>ցել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են՝</w:t>
      </w:r>
      <w:r w:rsidR="00230E6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4207" w:rsidRPr="00A25556">
        <w:rPr>
          <w:rFonts w:ascii="GHEA Grapalat" w:hAnsi="GHEA Grapalat" w:cs="Sylfaen"/>
          <w:sz w:val="20"/>
          <w:szCs w:val="20"/>
          <w:lang w:val="hy-AM"/>
        </w:rPr>
        <w:t>1 364 272.0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394207" w:rsidRPr="00A25556">
        <w:rPr>
          <w:rFonts w:ascii="GHEA Grapalat" w:hAnsi="GHEA Grapalat" w:cs="Sylfaen"/>
          <w:sz w:val="20"/>
          <w:szCs w:val="20"/>
          <w:lang w:val="hy-AM"/>
        </w:rPr>
        <w:t>մեկ միլիարդ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 xml:space="preserve"> երեք</w:t>
      </w:r>
      <w:r w:rsidR="00A27D61" w:rsidRPr="00A27D6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FD5DFE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 xml:space="preserve">վաթսունչորս </w:t>
      </w:r>
      <w:r w:rsidR="00BC5088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 xml:space="preserve"> երկու </w:t>
      </w:r>
      <w:r w:rsidR="00A27D61" w:rsidRPr="00A27D61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>յոթանասուներկու</w:t>
      </w:r>
      <w:r w:rsidR="00AE68E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 w:rsidRPr="00230E68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) Հայաստանի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>
        <w:rPr>
          <w:rFonts w:ascii="GHEA Grapalat" w:hAnsi="GHEA Grapalat" w:cs="Sylfaen"/>
          <w:sz w:val="20"/>
          <w:szCs w:val="20"/>
          <w:lang w:val="hy-AM"/>
        </w:rPr>
        <w:t>դրամ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2791F" w:rsidRPr="00B2791F">
        <w:rPr>
          <w:rFonts w:ascii="GHEA Grapalat" w:hAnsi="GHEA Grapalat" w:cs="Sylfaen"/>
          <w:sz w:val="20"/>
          <w:szCs w:val="20"/>
          <w:lang w:val="hy-AM"/>
        </w:rPr>
        <w:t xml:space="preserve">որից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տարեսկզբի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 xml:space="preserve">ազատ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CB4310">
        <w:rPr>
          <w:rFonts w:ascii="GHEA Grapalat" w:hAnsi="GHEA Grapalat" w:cs="Sylfaen"/>
          <w:sz w:val="20"/>
          <w:szCs w:val="20"/>
          <w:lang w:val="hy-AM"/>
        </w:rPr>
        <w:t>մնացորդ</w:t>
      </w:r>
      <w:r w:rsidR="00A52D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F4FFD" w:rsidRPr="008F4FFD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>754 941 922</w:t>
      </w:r>
      <w:r w:rsidR="00AF2798">
        <w:rPr>
          <w:rFonts w:ascii="Courier New" w:hAnsi="Courier New" w:cs="Courier New"/>
          <w:sz w:val="20"/>
          <w:szCs w:val="20"/>
          <w:lang w:val="hy-AM"/>
        </w:rPr>
        <w:t> 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>յոթ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>հիսունչորս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>ինը հարյուր քառասունմեկ հազար ինը</w:t>
      </w:r>
      <w:r w:rsidR="00430AE7"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80CB2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5C32D3" w:rsidRPr="00A25556">
        <w:rPr>
          <w:rFonts w:ascii="GHEA Grapalat" w:hAnsi="GHEA Grapalat" w:cs="Sylfaen"/>
          <w:sz w:val="20"/>
          <w:szCs w:val="20"/>
          <w:lang w:val="hy-AM"/>
        </w:rPr>
        <w:t xml:space="preserve"> քսաներկու</w:t>
      </w:r>
      <w:r w:rsidR="00980CB2">
        <w:rPr>
          <w:rFonts w:ascii="GHEA Grapalat" w:hAnsi="GHEA Grapalat" w:cs="Sylfaen"/>
          <w:sz w:val="20"/>
          <w:szCs w:val="20"/>
          <w:lang w:val="hy-AM"/>
        </w:rPr>
        <w:t>)</w:t>
      </w:r>
      <w:r w:rsidR="00BE0639"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B2791F" w:rsidRPr="00B2791F">
        <w:rPr>
          <w:lang w:val="hy-AM"/>
        </w:rPr>
        <w:t>:</w:t>
      </w:r>
      <w:r w:rsidR="004C5A16" w:rsidRPr="004C5A16">
        <w:rPr>
          <w:lang w:val="hy-AM"/>
        </w:rPr>
        <w:t xml:space="preserve"> </w:t>
      </w:r>
      <w:r w:rsidR="004C5A16"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</w:t>
      </w:r>
    </w:p>
    <w:p w:rsidR="00BC5088" w:rsidRPr="00A52D15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</w:p>
    <w:sectPr w:rsidR="00BC5088" w:rsidRPr="00A52D1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24A" w:rsidRDefault="0099424A" w:rsidP="00986E8B">
      <w:pPr>
        <w:spacing w:after="0" w:line="240" w:lineRule="auto"/>
      </w:pPr>
      <w:r>
        <w:separator/>
      </w:r>
    </w:p>
  </w:endnote>
  <w:endnote w:type="continuationSeparator" w:id="1">
    <w:p w:rsidR="0099424A" w:rsidRDefault="0099424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24A" w:rsidRDefault="0099424A" w:rsidP="00986E8B">
      <w:pPr>
        <w:spacing w:after="0" w:line="240" w:lineRule="auto"/>
      </w:pPr>
      <w:r>
        <w:separator/>
      </w:r>
    </w:p>
  </w:footnote>
  <w:footnote w:type="continuationSeparator" w:id="1">
    <w:p w:rsidR="0099424A" w:rsidRDefault="0099424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770"/>
    <w:rsid w:val="00071801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43EF1"/>
    <w:rsid w:val="00245BF0"/>
    <w:rsid w:val="00247BEC"/>
    <w:rsid w:val="00250DE5"/>
    <w:rsid w:val="00261A30"/>
    <w:rsid w:val="00267395"/>
    <w:rsid w:val="00267811"/>
    <w:rsid w:val="00274CF9"/>
    <w:rsid w:val="00277281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34D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4221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A1B17"/>
    <w:rsid w:val="003A2E0D"/>
    <w:rsid w:val="003B2A6C"/>
    <w:rsid w:val="003B2DD4"/>
    <w:rsid w:val="003C0DD2"/>
    <w:rsid w:val="003C6968"/>
    <w:rsid w:val="003D3AFC"/>
    <w:rsid w:val="003E0584"/>
    <w:rsid w:val="003E174D"/>
    <w:rsid w:val="003E6876"/>
    <w:rsid w:val="003F3014"/>
    <w:rsid w:val="003F361C"/>
    <w:rsid w:val="003F4958"/>
    <w:rsid w:val="00404ECE"/>
    <w:rsid w:val="00412BB5"/>
    <w:rsid w:val="00412FC0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51EF"/>
    <w:rsid w:val="005E6ED8"/>
    <w:rsid w:val="005F1AE6"/>
    <w:rsid w:val="005F3DA3"/>
    <w:rsid w:val="00606623"/>
    <w:rsid w:val="006066AA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711D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4334A"/>
    <w:rsid w:val="0084680F"/>
    <w:rsid w:val="0085041E"/>
    <w:rsid w:val="0085326E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40DC"/>
    <w:rsid w:val="00904E0C"/>
    <w:rsid w:val="00905CC8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FC"/>
    <w:rsid w:val="0098644C"/>
    <w:rsid w:val="00986E8B"/>
    <w:rsid w:val="00992AC0"/>
    <w:rsid w:val="0099424A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556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789E"/>
    <w:rsid w:val="00BE0639"/>
    <w:rsid w:val="00C012C1"/>
    <w:rsid w:val="00C07DCF"/>
    <w:rsid w:val="00C141E1"/>
    <w:rsid w:val="00C17E07"/>
    <w:rsid w:val="00C22A4A"/>
    <w:rsid w:val="00C26766"/>
    <w:rsid w:val="00C27899"/>
    <w:rsid w:val="00C31DD5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25AF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56B"/>
    <w:rsid w:val="00E737FB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6046F"/>
    <w:rsid w:val="00F63BEA"/>
    <w:rsid w:val="00F67D7B"/>
    <w:rsid w:val="00F72272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DFE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http:/mul.gyumricity.am/tasks/docs/attachment.php?id=130739&amp;fn=naxagicavagani+azat+mnacord+2021%29.docx&amp;out=1&amp;token=b8ceed031931baf7fbb2</cp:keywords>
  <cp:lastModifiedBy>Artak</cp:lastModifiedBy>
  <cp:revision>6</cp:revision>
  <dcterms:created xsi:type="dcterms:W3CDTF">2021-01-29T14:48:00Z</dcterms:created>
  <dcterms:modified xsi:type="dcterms:W3CDTF">2021-01-29T18:09:00Z</dcterms:modified>
</cp:coreProperties>
</file>