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ՆԱԽԱԳԻԾ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D344B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09 </w:t>
      </w:r>
      <w:r>
        <w:rPr>
          <w:rFonts w:ascii="GHEA Grapalat" w:hAnsi="GHEA Grapalat"/>
          <w:lang w:val="hy-AM"/>
        </w:rPr>
        <w:t>»</w:t>
      </w:r>
      <w:r w:rsidRPr="001F3797">
        <w:rPr>
          <w:rFonts w:ascii="GHEA Grapalat" w:hAnsi="GHEA Grapalat"/>
          <w:b/>
          <w:lang w:val="en-US"/>
        </w:rPr>
        <w:t>փետրվարի</w:t>
      </w:r>
      <w:r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2021 թվականի N-      Ա</w:t>
      </w:r>
    </w:p>
    <w:p w:rsidR="003B16FA" w:rsidRPr="00231A44" w:rsidRDefault="003B16FA" w:rsidP="003B16FA">
      <w:pPr>
        <w:rPr>
          <w:rFonts w:ascii="GHEA Grapalat" w:hAnsi="GHEA Grapalat"/>
          <w:b/>
          <w:lang w:val="af-ZA"/>
        </w:rPr>
      </w:pPr>
    </w:p>
    <w:p w:rsidR="003B16FA" w:rsidRPr="00231A44" w:rsidRDefault="003B16FA" w:rsidP="003B16FA">
      <w:pPr>
        <w:ind w:firstLine="708"/>
        <w:rPr>
          <w:rFonts w:ascii="GHEA Grapalat" w:hAnsi="GHEA Grapalat"/>
          <w:b/>
          <w:lang w:val="af-ZA"/>
        </w:rPr>
      </w:pPr>
    </w:p>
    <w:p w:rsidR="003B16FA" w:rsidRPr="00A072E3" w:rsidRDefault="003B16FA" w:rsidP="00D344B4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  ՈՐՊԵՍ  ՆՎԻՐԱՏՎՈՒԹՅՈՒՆ ԴՐԱՄԱԿԱՆ ՄԻՋՈՑՆԵՐ  ՀԱՏԿԱՑՆԵԼՈՒ  ՄԱՍԻՆ</w:t>
      </w:r>
    </w:p>
    <w:p w:rsidR="003B16FA" w:rsidRPr="00A072E3" w:rsidRDefault="003B16FA" w:rsidP="003B16FA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Ղ</w:t>
      </w:r>
      <w:r w:rsidRPr="00A072E3">
        <w:rPr>
          <w:rFonts w:ascii="GHEA Grapalat" w:hAnsi="GHEA Grapalat"/>
          <w:sz w:val="22"/>
          <w:szCs w:val="22"/>
          <w:lang w:val="hy-AM"/>
        </w:rPr>
        <w:t xml:space="preserve">եկավարվելով </w:t>
      </w:r>
      <w:r w:rsidR="00225064">
        <w:rPr>
          <w:rFonts w:ascii="GHEA Grapalat" w:hAnsi="GHEA Grapalat"/>
          <w:sz w:val="22"/>
          <w:szCs w:val="22"/>
          <w:lang w:val="hy-AM"/>
        </w:rPr>
        <w:t>«Տեղական ինքնակառավարման մասին»</w:t>
      </w:r>
      <w:r w:rsidRPr="00A072E3">
        <w:rPr>
          <w:rFonts w:ascii="GHEA Grapalat" w:hAnsi="GHEA Grapalat"/>
          <w:sz w:val="22"/>
          <w:szCs w:val="22"/>
          <w:lang w:val="hy-AM"/>
        </w:rPr>
        <w:t xml:space="preserve"> օրենքի 10-րդ հոդվածի  11-րդ  մասով, </w:t>
      </w:r>
      <w:r w:rsidR="00225064" w:rsidRPr="00A072E3">
        <w:rPr>
          <w:rFonts w:ascii="GHEA Grapalat" w:hAnsi="GHEA Grapalat" w:cs="Sylfaen"/>
          <w:sz w:val="22"/>
          <w:szCs w:val="22"/>
          <w:lang w:val="af-ZA"/>
        </w:rPr>
        <w:t>Հայաստանի Հանրապետության</w:t>
      </w:r>
      <w:r w:rsidR="00225064" w:rsidRPr="00225064">
        <w:rPr>
          <w:rFonts w:ascii="GHEA Grapalat" w:hAnsi="GHEA Grapalat"/>
          <w:sz w:val="22"/>
          <w:szCs w:val="22"/>
          <w:lang w:val="af-ZA"/>
        </w:rPr>
        <w:t xml:space="preserve"> </w:t>
      </w:r>
      <w:r w:rsidR="00225064">
        <w:rPr>
          <w:rFonts w:ascii="GHEA Grapalat" w:hAnsi="GHEA Grapalat"/>
          <w:sz w:val="22"/>
          <w:szCs w:val="22"/>
        </w:rPr>
        <w:t>Շիրակի</w:t>
      </w:r>
      <w:r w:rsidR="00225064" w:rsidRPr="00225064">
        <w:rPr>
          <w:rFonts w:ascii="GHEA Grapalat" w:hAnsi="GHEA Grapalat"/>
          <w:sz w:val="22"/>
          <w:szCs w:val="22"/>
          <w:lang w:val="af-ZA"/>
        </w:rPr>
        <w:t xml:space="preserve"> </w:t>
      </w:r>
      <w:r w:rsidR="00225064">
        <w:rPr>
          <w:rFonts w:ascii="GHEA Grapalat" w:hAnsi="GHEA Grapalat"/>
          <w:sz w:val="22"/>
          <w:szCs w:val="22"/>
        </w:rPr>
        <w:t>մարզի</w:t>
      </w:r>
      <w:r w:rsidR="00225064" w:rsidRPr="0022506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Գյումրի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համայնքի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ավագանու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թվականի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նոյեմբերի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06-</w:t>
      </w:r>
      <w:r w:rsidRPr="00A072E3">
        <w:rPr>
          <w:rFonts w:ascii="GHEA Grapalat" w:hAnsi="GHEA Grapalat"/>
          <w:sz w:val="22"/>
          <w:szCs w:val="22"/>
          <w:lang w:val="en-US"/>
        </w:rPr>
        <w:t>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N 119-</w:t>
      </w:r>
      <w:r w:rsidRPr="00A072E3">
        <w:rPr>
          <w:rFonts w:ascii="GHEA Grapalat" w:hAnsi="GHEA Grapalat"/>
          <w:sz w:val="22"/>
          <w:szCs w:val="22"/>
          <w:lang w:val="en-US"/>
        </w:rPr>
        <w:t>Նորոշման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1-</w:t>
      </w:r>
      <w:r w:rsidRPr="00A072E3">
        <w:rPr>
          <w:rFonts w:ascii="GHEA Grapalat" w:hAnsi="GHEA Grapalat"/>
          <w:sz w:val="22"/>
          <w:szCs w:val="22"/>
          <w:lang w:val="en-US"/>
        </w:rPr>
        <w:t>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կետով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հաստատված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914CBD" w:rsidRPr="00A072E3">
        <w:rPr>
          <w:rFonts w:ascii="GHEA Grapalat" w:hAnsi="GHEA Grapalat"/>
          <w:sz w:val="22"/>
          <w:szCs w:val="22"/>
          <w:lang w:val="en-US"/>
        </w:rPr>
        <w:t>կ</w:t>
      </w:r>
      <w:r w:rsidRPr="00A072E3">
        <w:rPr>
          <w:rFonts w:ascii="GHEA Grapalat" w:hAnsi="GHEA Grapalat"/>
          <w:sz w:val="22"/>
          <w:szCs w:val="22"/>
          <w:lang w:val="en-US"/>
        </w:rPr>
        <w:t>արգի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Pr="00A072E3">
        <w:rPr>
          <w:rFonts w:ascii="GHEA Grapalat" w:hAnsi="GHEA Grapalat"/>
          <w:sz w:val="22"/>
          <w:szCs w:val="22"/>
          <w:lang w:val="en-US"/>
        </w:rPr>
        <w:t>րդ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և հիմք ընդունելով   Հայաստանի գր</w:t>
      </w:r>
      <w:r w:rsidR="00D344B4">
        <w:rPr>
          <w:rFonts w:ascii="GHEA Grapalat" w:hAnsi="GHEA Grapalat"/>
          <w:sz w:val="22"/>
          <w:szCs w:val="22"/>
          <w:lang w:val="af-ZA"/>
        </w:rPr>
        <w:t>ողների միության Շիրակի մարզային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բաժանմունքի նախագահ՝  Անդրանիկ Կարապետյանի գրությունը  (համայնքապետարանում մուտքագրված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թվականի հունվարի 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26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-ին  N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1275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թվագրմամբ )՝ </w:t>
      </w:r>
      <w:r w:rsidRPr="00A072E3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3B16FA" w:rsidRPr="00A072E3" w:rsidRDefault="003B16FA" w:rsidP="003B16F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3B16FA" w:rsidRPr="00A072E3" w:rsidRDefault="003B16FA" w:rsidP="003B16FA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Հայաստանի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գրողների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միության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Շիրակի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մարզային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բ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աժանմունքին, 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որպես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նվիրատվություն,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600 000 (վեց հարյուր հազար</w:t>
      </w:r>
      <w:r w:rsidRPr="00A072E3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թվականին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նախատեսված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բազմաբնույթ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գրական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միջոցառումները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պատշաճ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մակարդակով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կազմակերպելու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և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իրականացնելու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A072E3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Pr="00A072E3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Հանձնարարել 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աշխատակազմի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ֆինանսա</w:t>
      </w:r>
      <w:r w:rsidRPr="00A072E3">
        <w:rPr>
          <w:rFonts w:ascii="GHEA Grapalat" w:hAnsi="GHEA Grapalat" w:cs="Sylfaen"/>
          <w:sz w:val="22"/>
          <w:szCs w:val="22"/>
          <w:lang w:val="hy-AM"/>
        </w:rPr>
        <w:t>-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տնտեսագիտական բաժնի պետին՝ սույն որոշման 1-ին կետում նշված գումարի հատկացումը կատարել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14CBD" w:rsidRPr="00A072E3">
        <w:rPr>
          <w:rFonts w:ascii="GHEA Grapalat" w:hAnsi="GHEA Grapalat" w:cs="Sylfaen"/>
          <w:sz w:val="22"/>
          <w:szCs w:val="22"/>
          <w:lang w:val="af-ZA"/>
        </w:rPr>
        <w:t xml:space="preserve"> 2021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բյուջեի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8/4/2 գործառական դասակարգման </w:t>
      </w:r>
      <w:r w:rsidRPr="00A072E3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A072E3">
        <w:rPr>
          <w:rFonts w:ascii="GHEA Grapalat" w:hAnsi="GHEA Grapalat" w:cs="Sylfaen"/>
          <w:sz w:val="22"/>
          <w:szCs w:val="22"/>
          <w:lang w:val="af-ZA"/>
        </w:rPr>
        <w:t>4819</w:t>
      </w:r>
      <w:r w:rsidRPr="00A072E3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25064">
        <w:rPr>
          <w:rFonts w:ascii="GHEA Grapalat" w:hAnsi="GHEA Grapalat"/>
          <w:sz w:val="22"/>
          <w:szCs w:val="22"/>
          <w:lang w:val="hy-AM"/>
        </w:rPr>
        <w:t>«</w:t>
      </w:r>
      <w:r w:rsidRPr="00A072E3">
        <w:rPr>
          <w:rFonts w:ascii="GHEA Grapalat" w:hAnsi="GHEA Grapalat" w:cs="Sylfaen"/>
          <w:sz w:val="22"/>
          <w:szCs w:val="22"/>
          <w:lang w:val="af-ZA"/>
        </w:rPr>
        <w:t>Նվիրատվություններ այլ շահույթ չհետապնդող կազմակերպություններին</w:t>
      </w:r>
      <w:r w:rsidR="00225064">
        <w:rPr>
          <w:rFonts w:ascii="GHEA Grapalat" w:hAnsi="GHEA Grapalat"/>
          <w:sz w:val="22"/>
          <w:szCs w:val="22"/>
          <w:lang w:val="hy-AM"/>
        </w:rPr>
        <w:t>»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տնտեսագիտական դասակարգման հոդվածից` </w:t>
      </w:r>
      <w:r w:rsidRPr="00A072E3">
        <w:rPr>
          <w:rFonts w:ascii="GHEA Grapalat" w:hAnsi="GHEA Grapalat" w:cs="Sylfaen"/>
          <w:sz w:val="22"/>
          <w:szCs w:val="22"/>
          <w:lang w:val="hy-AM"/>
        </w:rPr>
        <w:t>օրենքով սահմանված կարգով</w:t>
      </w:r>
      <w:r w:rsidRPr="00A072E3">
        <w:rPr>
          <w:rFonts w:ascii="GHEA Grapalat" w:hAnsi="GHEA Grapalat" w:cs="Sylfaen"/>
          <w:sz w:val="22"/>
          <w:szCs w:val="22"/>
          <w:lang w:val="af-ZA"/>
        </w:rPr>
        <w:t>: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3B16FA" w:rsidRPr="00A072E3" w:rsidRDefault="003B16FA" w:rsidP="003B16FA">
      <w:pPr>
        <w:ind w:firstLine="708"/>
        <w:jc w:val="both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Ռ.ՍԱՆՈՅԱՆ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Կ.ԲԱԴԱԼՅԱՆ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Ա. ՄԱՆՈՒԿՅԱՆ                                                                                         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225064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Կատարող՝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Ա.Տաշչյան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                         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072E3" w:rsidRDefault="003B16FA" w:rsidP="003B16FA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ԱՆՀՐԱԺԵՇՏՈՒԹՅԱՆ</w:t>
      </w: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Գյումրի համայնքի ղեկավարին է դիմել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դրամական միջոցներ հատկացնելու խնդրանքով: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Որոշման ընդունումը պայմանավորված է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 xml:space="preserve"> 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թվականին Հայաստանի գրողների միության Շիրակի մարզային բաժանմունքի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կողմից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անհրաժեշտությամբ</w:t>
      </w:r>
      <w:r w:rsidRPr="00A072E3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«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072E3" w:rsidRDefault="003B16FA" w:rsidP="003B16FA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 ԿԱՊԱԿՑՈՒԹՅԱՄԲ ՀԱՅԱՍՏԱՆԻ ՀԱՆՐԱՊԵՏՈՒԹՅԱՆ ՇԻ</w:t>
      </w:r>
      <w:r w:rsidR="00914CBD" w:rsidRPr="00A072E3">
        <w:rPr>
          <w:rFonts w:ascii="GHEA Grapalat" w:hAnsi="GHEA Grapalat"/>
          <w:b/>
          <w:sz w:val="22"/>
          <w:szCs w:val="22"/>
          <w:lang w:val="af-ZA"/>
        </w:rPr>
        <w:t>ՐԱԿԻ ՄԱՐԶԻ ԳՅՈՒՄՐԻ ՀԱՄԱՅՆՔԻ 2021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3B16FA" w:rsidRPr="00A072E3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914CBD" w:rsidRPr="00A072E3">
        <w:rPr>
          <w:rFonts w:ascii="GHEA Grapalat" w:hAnsi="GHEA Grapalat" w:cs="Sylfaen"/>
          <w:sz w:val="22"/>
          <w:szCs w:val="22"/>
          <w:lang w:val="af-ZA"/>
        </w:rPr>
        <w:t>Գյումրի համայնքի 2021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sectPr w:rsidR="003B16FA" w:rsidRPr="00A072E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C73" w:rsidRDefault="00826C73" w:rsidP="00914CBD">
      <w:r>
        <w:separator/>
      </w:r>
    </w:p>
  </w:endnote>
  <w:endnote w:type="continuationSeparator" w:id="1">
    <w:p w:rsidR="00826C73" w:rsidRDefault="00826C73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C73" w:rsidRDefault="00826C73" w:rsidP="00914CBD">
      <w:r>
        <w:separator/>
      </w:r>
    </w:p>
  </w:footnote>
  <w:footnote w:type="continuationSeparator" w:id="1">
    <w:p w:rsidR="00826C73" w:rsidRDefault="00826C73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17E9F"/>
    <w:rsid w:val="0003103D"/>
    <w:rsid w:val="00084E6F"/>
    <w:rsid w:val="00092C56"/>
    <w:rsid w:val="000E570F"/>
    <w:rsid w:val="001B0805"/>
    <w:rsid w:val="001B44E2"/>
    <w:rsid w:val="001C024A"/>
    <w:rsid w:val="00225064"/>
    <w:rsid w:val="0022702A"/>
    <w:rsid w:val="00231A44"/>
    <w:rsid w:val="00240871"/>
    <w:rsid w:val="00253042"/>
    <w:rsid w:val="0026435C"/>
    <w:rsid w:val="00267D23"/>
    <w:rsid w:val="002B5F35"/>
    <w:rsid w:val="002E6E75"/>
    <w:rsid w:val="00300B1F"/>
    <w:rsid w:val="00334F00"/>
    <w:rsid w:val="00342C00"/>
    <w:rsid w:val="00353665"/>
    <w:rsid w:val="003B16FA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5F0DB0"/>
    <w:rsid w:val="00650E28"/>
    <w:rsid w:val="00661C55"/>
    <w:rsid w:val="00746C07"/>
    <w:rsid w:val="00776C7A"/>
    <w:rsid w:val="00826C73"/>
    <w:rsid w:val="0085698F"/>
    <w:rsid w:val="008C38E8"/>
    <w:rsid w:val="008E745F"/>
    <w:rsid w:val="00914CBD"/>
    <w:rsid w:val="009D7A9B"/>
    <w:rsid w:val="00A072E3"/>
    <w:rsid w:val="00A81E54"/>
    <w:rsid w:val="00AA6A97"/>
    <w:rsid w:val="00AB4F45"/>
    <w:rsid w:val="00B34ABE"/>
    <w:rsid w:val="00C1682F"/>
    <w:rsid w:val="00C3505A"/>
    <w:rsid w:val="00D209DA"/>
    <w:rsid w:val="00D344B4"/>
    <w:rsid w:val="00D60042"/>
    <w:rsid w:val="00D74520"/>
    <w:rsid w:val="00D978C4"/>
    <w:rsid w:val="00DA5556"/>
    <w:rsid w:val="00E23988"/>
    <w:rsid w:val="00E526B4"/>
    <w:rsid w:val="00E91A5C"/>
    <w:rsid w:val="00EC2959"/>
    <w:rsid w:val="00F076D4"/>
    <w:rsid w:val="00F3114B"/>
    <w:rsid w:val="00F6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http:/mul.gyumricity.am/tasks/docs/attachment.php?id=130618&amp;fn=naxagic+groghneri+miutyun2021.docx&amp;out=1&amp;token=1678aca992761980d913</cp:keywords>
  <cp:lastModifiedBy>Artak</cp:lastModifiedBy>
  <cp:revision>6</cp:revision>
  <dcterms:created xsi:type="dcterms:W3CDTF">2021-01-29T14:51:00Z</dcterms:created>
  <dcterms:modified xsi:type="dcterms:W3CDTF">2021-01-29T18:00:00Z</dcterms:modified>
</cp:coreProperties>
</file>