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2A29E3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 xml:space="preserve">2022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BD57D9">
        <w:rPr>
          <w:rFonts w:ascii="GHEA Grapalat" w:hAnsi="GHEA Grapalat"/>
          <w:b/>
          <w:lang w:val="en-US"/>
        </w:rPr>
        <w:t>Ղ</w:t>
      </w:r>
      <w:r w:rsidRPr="00F13DB6">
        <w:rPr>
          <w:rFonts w:ascii="GHEA Grapalat" w:hAnsi="GHEA Grapalat"/>
          <w:b/>
          <w:lang w:val="en-US"/>
        </w:rPr>
        <w:t xml:space="preserve">,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68201D" w:rsidRDefault="00BD57D9" w:rsidP="0068201D">
      <w:pPr>
        <w:spacing w:after="0" w:line="240" w:lineRule="auto"/>
        <w:ind w:left="284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 w:rsidR="0068201D">
        <w:rPr>
          <w:rFonts w:ascii="GHEA Grapalat" w:hAnsi="GHEA Grapalat"/>
          <w:lang w:val="hy-AM"/>
        </w:rPr>
        <w:t>Ղ</w:t>
      </w:r>
      <w:r w:rsidR="00C103DE">
        <w:rPr>
          <w:rFonts w:ascii="GHEA Grapalat" w:hAnsi="GHEA Grapalat"/>
        </w:rPr>
        <w:t>եկավարելով</w:t>
      </w:r>
      <w:r w:rsidR="00C103DE" w:rsidRPr="00C103DE">
        <w:rPr>
          <w:rFonts w:ascii="GHEA Grapalat" w:hAnsi="GHEA Grapalat"/>
          <w:lang w:val="en-US"/>
        </w:rPr>
        <w:t xml:space="preserve"> &lt;&lt;</w:t>
      </w:r>
      <w:r w:rsidR="00C103DE">
        <w:rPr>
          <w:rFonts w:ascii="GHEA Grapalat" w:hAnsi="GHEA Grapalat"/>
        </w:rPr>
        <w:t>Տեղական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ինքնակառավարման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մասին</w:t>
      </w:r>
      <w:r w:rsidR="00C103DE" w:rsidRPr="00C103DE">
        <w:rPr>
          <w:rFonts w:ascii="GHEA Grapalat" w:hAnsi="GHEA Grapalat"/>
          <w:lang w:val="en-US"/>
        </w:rPr>
        <w:t xml:space="preserve">&gt;&gt; </w:t>
      </w:r>
      <w:r w:rsidR="00C103DE">
        <w:rPr>
          <w:rFonts w:ascii="GHEA Grapalat" w:hAnsi="GHEA Grapalat"/>
        </w:rPr>
        <w:t>օրենքի</w:t>
      </w:r>
      <w:r w:rsidR="00C103DE" w:rsidRPr="00C103DE">
        <w:rPr>
          <w:rFonts w:ascii="GHEA Grapalat" w:hAnsi="GHEA Grapalat"/>
          <w:lang w:val="en-US"/>
        </w:rPr>
        <w:t xml:space="preserve"> 18-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հոդվածի</w:t>
      </w:r>
      <w:r w:rsidR="00C103DE" w:rsidRPr="00C103DE">
        <w:rPr>
          <w:rFonts w:ascii="GHEA Grapalat" w:hAnsi="GHEA Grapalat"/>
          <w:lang w:val="en-US"/>
        </w:rPr>
        <w:t xml:space="preserve"> 21-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կետով</w:t>
      </w:r>
      <w:r w:rsidR="0068201D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hy-AM"/>
        </w:rPr>
        <w:t>և հիմք ընդունելով Հայաստանի Հանրապետության կառավարության 2006թվականի մայիսի 18-ի &lt;&lt;Ինքնակամ կառույցների օրինականացման ու տնօրինման կարգը հաստատելու մասին&gt;&gt;</w:t>
      </w:r>
      <w:r w:rsidR="0068201D">
        <w:rPr>
          <w:rFonts w:ascii="GHEA Grapalat" w:hAnsi="GHEA Grapalat"/>
          <w:lang w:val="en-US"/>
        </w:rPr>
        <w:t>N</w:t>
      </w:r>
      <w:r w:rsidR="0068201D" w:rsidRPr="00C103DE">
        <w:rPr>
          <w:rFonts w:ascii="GHEA Grapalat" w:hAnsi="GHEA Grapalat"/>
          <w:lang w:val="en-US"/>
        </w:rPr>
        <w:t xml:space="preserve"> 912-</w:t>
      </w:r>
      <w:r w:rsidR="0068201D">
        <w:rPr>
          <w:rFonts w:ascii="GHEA Grapalat" w:hAnsi="GHEA Grapalat"/>
        </w:rPr>
        <w:t>Ն</w:t>
      </w:r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որոշման</w:t>
      </w:r>
      <w:r w:rsidR="0068201D" w:rsidRPr="00C103DE">
        <w:rPr>
          <w:rFonts w:ascii="GHEA Grapalat" w:hAnsi="GHEA Grapalat"/>
          <w:lang w:val="en-US"/>
        </w:rPr>
        <w:t xml:space="preserve"> 33-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>, 34-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, </w:t>
      </w:r>
      <w:r w:rsidR="0068201D">
        <w:rPr>
          <w:rFonts w:ascii="GHEA Grapalat" w:hAnsi="GHEA Grapalat"/>
        </w:rPr>
        <w:t>և</w:t>
      </w:r>
      <w:r w:rsidR="0068201D" w:rsidRPr="00C103DE">
        <w:rPr>
          <w:rFonts w:ascii="GHEA Grapalat" w:hAnsi="GHEA Grapalat"/>
          <w:lang w:val="en-US"/>
        </w:rPr>
        <w:t xml:space="preserve"> 35-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 </w:t>
      </w:r>
      <w:proofErr w:type="spellStart"/>
      <w:r w:rsidR="00A32EC6">
        <w:rPr>
          <w:rFonts w:ascii="GHEA Grapalat" w:hAnsi="GHEA Grapalat"/>
          <w:lang w:val="en-US"/>
        </w:rPr>
        <w:t>կետերի</w:t>
      </w:r>
      <w:proofErr w:type="spellEnd"/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պահանջները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Գյումրի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համայնքի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ավագանին</w:t>
      </w:r>
      <w:r w:rsidR="0068201D">
        <w:rPr>
          <w:rFonts w:ascii="GHEA Grapalat" w:hAnsi="GHEA Grapalat"/>
          <w:b/>
          <w:lang w:val="hy-AM"/>
        </w:rPr>
        <w:t xml:space="preserve"> 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որոշում</w:t>
      </w:r>
      <w:r w:rsidR="0068201D">
        <w:rPr>
          <w:rFonts w:ascii="GHEA Grapalat" w:hAnsi="GHEA Grapalat"/>
          <w:b/>
          <w:lang w:val="hy-AM"/>
        </w:rPr>
        <w:t xml:space="preserve"> է.</w:t>
      </w: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5C4774" w:rsidRPr="00A32EC6" w:rsidRDefault="00C103DE" w:rsidP="005957A2">
      <w:pPr>
        <w:pStyle w:val="a3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GHEA Grapalat" w:hAnsi="GHEA Grapalat"/>
          <w:lang w:val="en-US"/>
        </w:rPr>
      </w:pPr>
      <w:r w:rsidRPr="00A32EC6">
        <w:rPr>
          <w:rFonts w:ascii="GHEA Grapalat" w:hAnsi="GHEA Grapalat" w:cs="Sylfaen"/>
        </w:rPr>
        <w:t>Հայաստանի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Հանրապետության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Շիրակի</w:t>
      </w:r>
      <w:r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մարզի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Գյումրի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քաղաքի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վարչական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տարածքում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ինքնակամ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նկատմամբ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համայնքի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սեփականության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իրավունքը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գրանցված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շենք</w:t>
      </w:r>
      <w:r w:rsidR="00593BC2" w:rsidRPr="00A32EC6">
        <w:rPr>
          <w:rFonts w:ascii="GHEA Grapalat" w:hAnsi="GHEA Grapalat"/>
          <w:lang w:val="en-US"/>
        </w:rPr>
        <w:t>-</w:t>
      </w:r>
      <w:r w:rsidR="00593BC2" w:rsidRPr="00A32EC6">
        <w:rPr>
          <w:rFonts w:ascii="GHEA Grapalat" w:hAnsi="GHEA Grapalat"/>
        </w:rPr>
        <w:t>շինությունները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պահպանման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սպասարկման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համար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զբաղեցրած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հողամասերը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ուղղակի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վաճառքի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միջոցով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օտարել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տվյալ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շինությունները</w:t>
      </w:r>
      <w:r w:rsidR="00BD57D9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կառուցողներին՝</w:t>
      </w:r>
      <w:r w:rsidR="00593BC2" w:rsidRPr="00A32EC6">
        <w:rPr>
          <w:rFonts w:ascii="GHEA Grapalat" w:hAnsi="GHEA Grapalat"/>
          <w:lang w:val="en-US"/>
        </w:rPr>
        <w:t xml:space="preserve">  </w:t>
      </w:r>
      <w:r w:rsidR="00593BC2" w:rsidRPr="00A32EC6">
        <w:rPr>
          <w:rFonts w:ascii="GHEA Grapalat" w:hAnsi="GHEA Grapalat"/>
        </w:rPr>
        <w:t>համաձայն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հավելվածի</w:t>
      </w:r>
      <w:r w:rsidR="00593BC2" w:rsidRPr="00A32EC6">
        <w:rPr>
          <w:rFonts w:ascii="GHEA Grapalat" w:hAnsi="GHEA Grapalat"/>
          <w:lang w:val="en-US"/>
        </w:rPr>
        <w:t>: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proofErr w:type="spellStart"/>
      <w:r w:rsidR="00BD57D9">
        <w:rPr>
          <w:rFonts w:ascii="GHEA Grapalat" w:hAnsi="GHEA Grapalat"/>
          <w:lang w:val="en-US"/>
        </w:rPr>
        <w:t>Ա.Պապիկյան</w:t>
      </w:r>
      <w:proofErr w:type="spellEnd"/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Հ.Սահակյան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C4774" w:rsidRPr="00BD57D9" w:rsidRDefault="005C4774" w:rsidP="005C477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="00593BC2"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 w:rsidR="00593BC2">
        <w:rPr>
          <w:rFonts w:ascii="GHEA Grapalat" w:hAnsi="GHEA Grapalat"/>
          <w:sz w:val="18"/>
          <w:szCs w:val="18"/>
          <w:lang w:val="en-US"/>
        </w:rPr>
        <w:t>Հ.</w:t>
      </w:r>
      <w:r w:rsidR="00BD57D9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5C4774" w:rsidRDefault="005C4774" w:rsidP="005C4774">
      <w:pPr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>ՇԻՆՈՒԹՅՈՒՆՆԵՐՆ ՈՒ ԴՐԱՆՑ ԿԱՌՈՒՑՄԱՆ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>&gt;</w:t>
      </w:r>
      <w:proofErr w:type="gramStart"/>
      <w:r w:rsidRPr="00D914FC">
        <w:rPr>
          <w:rFonts w:ascii="GHEA Grapalat" w:hAnsi="GHEA Grapalat" w:cs="Sylfaen"/>
          <w:b/>
          <w:lang w:val="en-US"/>
        </w:rPr>
        <w:t xml:space="preserve">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</w:t>
      </w:r>
      <w:proofErr w:type="gramEnd"/>
      <w:r>
        <w:rPr>
          <w:rFonts w:ascii="GHEA Grapalat" w:hAnsi="GHEA Grapalat" w:cs="Sylfaen"/>
          <w:b/>
          <w:lang w:val="en-US"/>
        </w:rPr>
        <w:t xml:space="preserve">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հողամասերում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գտնվող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օրինականացման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տնօրինման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171EF" w:rsidRPr="00D914FC" w:rsidRDefault="005171EF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Pr="005171EF" w:rsidRDefault="00D914FC" w:rsidP="005171E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>ՇԻՆՈՒԹՅՈՒՆՆԵՐՆ ՈՒ ԴՐԱՆՑ ԿԱՌՈՒՑՄԱՆ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2022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</w:t>
      </w:r>
      <w:proofErr w:type="gramStart"/>
      <w:r w:rsidRPr="00D914FC">
        <w:rPr>
          <w:rFonts w:ascii="GHEA Grapalat" w:hAnsi="GHEA Grapalat" w:cs="Sylfaen"/>
          <w:lang w:val="en-US"/>
        </w:rPr>
        <w:t>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</w:t>
      </w:r>
      <w:r w:rsidR="002A29E3">
        <w:rPr>
          <w:rFonts w:ascii="GHEA Grapalat" w:hAnsi="GHEA Grapalat" w:cs="Sylfaen"/>
          <w:lang w:val="en-US"/>
        </w:rPr>
        <w:t>22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Pr="005C4774" w:rsidRDefault="00D914FC">
      <w:pPr>
        <w:rPr>
          <w:lang w:val="en-US"/>
        </w:rPr>
      </w:pPr>
    </w:p>
    <w:sectPr w:rsidR="00D914FC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4774"/>
    <w:rsid w:val="002A29E3"/>
    <w:rsid w:val="003D2BCF"/>
    <w:rsid w:val="005171EF"/>
    <w:rsid w:val="00593BC2"/>
    <w:rsid w:val="005957A2"/>
    <w:rsid w:val="005C4774"/>
    <w:rsid w:val="0063694A"/>
    <w:rsid w:val="00650B81"/>
    <w:rsid w:val="0068201D"/>
    <w:rsid w:val="006D2A3A"/>
    <w:rsid w:val="0073151B"/>
    <w:rsid w:val="007A0B77"/>
    <w:rsid w:val="008C2E3A"/>
    <w:rsid w:val="009116B5"/>
    <w:rsid w:val="009924AF"/>
    <w:rsid w:val="00A32EC6"/>
    <w:rsid w:val="00BD57D9"/>
    <w:rsid w:val="00C103DE"/>
    <w:rsid w:val="00D86A7D"/>
    <w:rsid w:val="00D914FC"/>
    <w:rsid w:val="00D94603"/>
    <w:rsid w:val="00F13DB6"/>
    <w:rsid w:val="00F8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keywords>https:/mul2.gyumricity.am/tasks/45265/oneclick/naxagic 4.docx?token=51196fcbeab27a77c947e255f898849b</cp:keywords>
  <cp:lastModifiedBy>Admin</cp:lastModifiedBy>
  <cp:revision>2</cp:revision>
  <cp:lastPrinted>2022-11-02T08:06:00Z</cp:lastPrinted>
  <dcterms:created xsi:type="dcterms:W3CDTF">2022-11-02T08:07:00Z</dcterms:created>
  <dcterms:modified xsi:type="dcterms:W3CDTF">2022-11-02T08:07:00Z</dcterms:modified>
</cp:coreProperties>
</file>