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F758DF" w:rsidP="00F758DF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ՀԱՅԱՍՏԱՆԻ ՀԱՆՐԱՊԵՏՈՒԹՅԱՆ ՇԻՐԱԿԻ ՄԱՐԶԻ ԳՅՈՒՄՐԻ ՀԱՄԱՅՆՔԻ</w:t>
      </w:r>
      <w:r w:rsidR="005248FE">
        <w:rPr>
          <w:rFonts w:ascii="GHEA Grapalat" w:hAnsi="GHEA Grapalat"/>
          <w:b/>
          <w:bCs/>
          <w:lang w:val="en-US"/>
        </w:rPr>
        <w:t xml:space="preserve"> ՎԱՐՉԱԿԱՆ ՏԱՐԱԾՔՈՒՄ </w:t>
      </w:r>
      <w:r w:rsidR="009F5378">
        <w:rPr>
          <w:rFonts w:ascii="GHEA Grapalat" w:hAnsi="GHEA Grapalat"/>
          <w:b/>
          <w:bCs/>
          <w:lang w:val="en-US"/>
        </w:rPr>
        <w:t>ԱՎՏՈՏՆԱԿՆԵՐԻ,</w:t>
      </w:r>
      <w:r w:rsidR="005248FE">
        <w:rPr>
          <w:rFonts w:ascii="GHEA Grapalat" w:hAnsi="GHEA Grapalat"/>
          <w:b/>
          <w:bCs/>
          <w:lang w:val="en-US"/>
        </w:rPr>
        <w:t xml:space="preserve"> ԿՐՊԱԿՆԵՐԻ, ԱՌԵՎՏՐԻ ԵՎ</w:t>
      </w:r>
      <w:r w:rsidR="009F5378">
        <w:rPr>
          <w:rFonts w:ascii="GHEA Grapalat" w:hAnsi="GHEA Grapalat"/>
          <w:b/>
          <w:bCs/>
          <w:lang w:val="en-US"/>
        </w:rPr>
        <w:t xml:space="preserve"> </w:t>
      </w:r>
      <w:r w:rsidR="005248FE">
        <w:rPr>
          <w:rFonts w:ascii="GHEA Grapalat" w:hAnsi="GHEA Grapalat"/>
          <w:b/>
          <w:bCs/>
          <w:lang w:val="en-US"/>
        </w:rPr>
        <w:t xml:space="preserve">ՍՊԱՍԱՐԿՄԱՆ ԱՅԼ </w:t>
      </w:r>
      <w:proofErr w:type="gramStart"/>
      <w:r w:rsidR="005248FE">
        <w:rPr>
          <w:rFonts w:ascii="GHEA Grapalat" w:hAnsi="GHEA Grapalat"/>
          <w:b/>
          <w:bCs/>
          <w:lang w:val="en-US"/>
        </w:rPr>
        <w:t>ՕԲՅԵԿՏՆԵՐԻ  ՏԵՂԱԴՐՄԱՆ</w:t>
      </w:r>
      <w:proofErr w:type="gramEnd"/>
      <w:r w:rsidR="005248FE">
        <w:rPr>
          <w:rFonts w:ascii="GHEA Grapalat" w:hAnsi="GHEA Grapalat"/>
          <w:b/>
          <w:bCs/>
          <w:lang w:val="en-US"/>
        </w:rPr>
        <w:t xml:space="preserve"> ՆՊԱՏԱԿՈՎ ԱՌԱՆՑ ՄՐՑՈՒՅԹԻ ՄԻՆՉԵՎ 20.0 ՔԱՌԱԿՈՒՍԻ ՄԵՏՐ ՄԱԿԵՐԵՍՈՎ ՀՈՂԱՄԱՍԵՐԻ ԿԱՌՈՒՑԱՊԱՏՄԱՆ ԻՐԱՎՈՒՆՔԻ ՏՐԱՄԱԴՐՄԱՆ</w:t>
      </w:r>
      <w:r>
        <w:rPr>
          <w:rFonts w:ascii="GHEA Grapalat" w:hAnsi="GHEA Grapalat"/>
          <w:b/>
          <w:bCs/>
          <w:lang w:val="en-US"/>
        </w:rPr>
        <w:t xml:space="preserve"> ՎԱՐՁԱՎՃԱՐ</w:t>
      </w:r>
      <w:r w:rsidR="005248FE">
        <w:rPr>
          <w:rFonts w:ascii="GHEA Grapalat" w:hAnsi="GHEA Grapalat"/>
          <w:b/>
          <w:bCs/>
          <w:lang w:val="en-US"/>
        </w:rPr>
        <w:t>ՆԵՐ</w:t>
      </w:r>
      <w:r>
        <w:rPr>
          <w:rFonts w:ascii="GHEA Grapalat" w:hAnsi="GHEA Grapalat"/>
          <w:b/>
          <w:bCs/>
          <w:lang w:val="en-US"/>
        </w:rPr>
        <w:t>Ի  ՉԱՓ</w:t>
      </w:r>
      <w:r w:rsidR="005248FE">
        <w:rPr>
          <w:rFonts w:ascii="GHEA Grapalat" w:hAnsi="GHEA Grapalat"/>
          <w:b/>
          <w:bCs/>
          <w:lang w:val="en-US"/>
        </w:rPr>
        <w:t>ԵՐԸ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67044E" w:rsidRPr="009F5378" w:rsidRDefault="00397C95" w:rsidP="0067044E">
      <w:pPr>
        <w:spacing w:after="0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 w:cs="Sylfaen"/>
          <w:bCs/>
          <w:lang w:val="en-US"/>
        </w:rPr>
        <w:t xml:space="preserve">     </w:t>
      </w:r>
    </w:p>
    <w:p w:rsidR="00D01CDC" w:rsidRPr="0067044E" w:rsidRDefault="00F758DF" w:rsidP="00C94BCC">
      <w:pPr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ED3512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&lt;&lt;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&gt;&gt;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9F5378">
        <w:rPr>
          <w:rFonts w:ascii="GHEA Grapalat" w:hAnsi="GHEA Grapalat"/>
          <w:lang w:val="en-US"/>
        </w:rPr>
        <w:t xml:space="preserve"> 48.1</w:t>
      </w:r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հոդվածի</w:t>
      </w:r>
      <w:proofErr w:type="spellEnd"/>
      <w:r w:rsidR="009F5378"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Հայաստանի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Հանրապետության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կառավարության</w:t>
      </w:r>
      <w:proofErr w:type="spellEnd"/>
      <w:r w:rsidR="00B95E71">
        <w:rPr>
          <w:rFonts w:ascii="GHEA Grapalat" w:hAnsi="GHEA Grapalat"/>
          <w:lang w:val="en-US"/>
        </w:rPr>
        <w:t xml:space="preserve"> 2001 </w:t>
      </w:r>
      <w:proofErr w:type="spellStart"/>
      <w:r w:rsidR="00B95E71">
        <w:rPr>
          <w:rFonts w:ascii="GHEA Grapalat" w:hAnsi="GHEA Grapalat"/>
          <w:lang w:val="en-US"/>
        </w:rPr>
        <w:t>թվականի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ապրիլի</w:t>
      </w:r>
      <w:proofErr w:type="spellEnd"/>
      <w:r w:rsidR="00B95E71">
        <w:rPr>
          <w:rFonts w:ascii="GHEA Grapalat" w:hAnsi="GHEA Grapalat"/>
          <w:lang w:val="en-US"/>
        </w:rPr>
        <w:t xml:space="preserve"> 12-ի </w:t>
      </w:r>
      <w:r w:rsidR="009F5378" w:rsidRPr="00B36B78">
        <w:rPr>
          <w:rFonts w:ascii="GHEA Grapalat" w:hAnsi="GHEA Grapalat"/>
          <w:lang w:val="en-US"/>
        </w:rPr>
        <w:t>«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>Պ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ետական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Arial" w:hAnsi="Arial" w:cs="Arial"/>
          <w:b w:val="0"/>
          <w:color w:val="000000"/>
          <w:shd w:val="clear" w:color="auto" w:fill="FFFFFF"/>
          <w:lang w:val="en-US"/>
        </w:rPr>
        <w:t> 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և 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համայնքային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սեփականություն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հանդիսացող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հողամասերի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օտարման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,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կառուցապատման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իրավունքի</w:t>
      </w:r>
      <w:r w:rsidR="00B36B78" w:rsidRPr="00B36B78">
        <w:rPr>
          <w:rStyle w:val="a5"/>
          <w:rFonts w:ascii="Arial" w:hAnsi="Arial" w:cs="Arial"/>
          <w:b w:val="0"/>
          <w:color w:val="000000"/>
          <w:shd w:val="clear" w:color="auto" w:fill="FFFFFF"/>
          <w:lang w:val="en-US"/>
        </w:rPr>
        <w:t> 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և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օգտագործման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տրամադրման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կարգը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հաստատելու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</w:rPr>
        <w:t>մասին</w:t>
      </w:r>
      <w:r w:rsidR="00B36B78" w:rsidRPr="00B36B78">
        <w:rPr>
          <w:rStyle w:val="a5"/>
          <w:rFonts w:ascii="GHEA Grapalat" w:hAnsi="GHEA Grapalat"/>
          <w:b w:val="0"/>
          <w:color w:val="000000"/>
          <w:shd w:val="clear" w:color="auto" w:fill="FFFFFF"/>
          <w:lang w:val="en-US"/>
        </w:rPr>
        <w:t>»</w:t>
      </w:r>
      <w:r w:rsidR="00B36B78">
        <w:rPr>
          <w:rFonts w:ascii="GHEA Grapalat" w:hAnsi="GHEA Grapalat"/>
          <w:lang w:val="en-US"/>
        </w:rPr>
        <w:t xml:space="preserve"> </w:t>
      </w:r>
      <w:r w:rsidR="001D332C">
        <w:rPr>
          <w:rFonts w:ascii="GHEA Grapalat" w:hAnsi="GHEA Grapalat"/>
          <w:lang w:val="en-US"/>
        </w:rPr>
        <w:t xml:space="preserve">N 286 </w:t>
      </w:r>
      <w:proofErr w:type="spellStart"/>
      <w:r w:rsidR="001D332C">
        <w:rPr>
          <w:rFonts w:ascii="GHEA Grapalat" w:hAnsi="GHEA Grapalat"/>
          <w:lang w:val="en-US"/>
        </w:rPr>
        <w:t>որոշման</w:t>
      </w:r>
      <w:proofErr w:type="spellEnd"/>
      <w:r w:rsidR="001D332C">
        <w:rPr>
          <w:rFonts w:ascii="GHEA Grapalat" w:hAnsi="GHEA Grapalat"/>
          <w:lang w:val="en-US"/>
        </w:rPr>
        <w:t xml:space="preserve"> 46.2</w:t>
      </w:r>
      <w:r w:rsidR="0055671D">
        <w:rPr>
          <w:rFonts w:ascii="GHEA Grapalat" w:hAnsi="GHEA Grapalat"/>
          <w:lang w:val="en-US"/>
        </w:rPr>
        <w:t xml:space="preserve"> </w:t>
      </w:r>
      <w:proofErr w:type="spellStart"/>
      <w:r w:rsidR="00B36B78">
        <w:rPr>
          <w:rFonts w:ascii="GHEA Grapalat" w:hAnsi="GHEA Grapalat"/>
          <w:lang w:val="en-US"/>
        </w:rPr>
        <w:t>կետի</w:t>
      </w:r>
      <w:proofErr w:type="spellEnd"/>
      <w:r w:rsidR="001D332C">
        <w:rPr>
          <w:rFonts w:ascii="GHEA Grapalat" w:hAnsi="GHEA Grapalat"/>
          <w:lang w:val="en-US"/>
        </w:rPr>
        <w:t xml:space="preserve"> </w:t>
      </w:r>
      <w:r w:rsidR="00C2544F">
        <w:rPr>
          <w:rFonts w:ascii="GHEA Grapalat" w:hAnsi="GHEA Grapalat"/>
          <w:lang w:val="en-US"/>
        </w:rPr>
        <w:t>ա</w:t>
      </w:r>
      <w:r w:rsidR="001D332C">
        <w:rPr>
          <w:rFonts w:ascii="GHEA Grapalat" w:hAnsi="GHEA Grapalat"/>
          <w:lang w:val="en-US"/>
        </w:rPr>
        <w:t>)</w:t>
      </w:r>
      <w:r w:rsidR="00B36B78">
        <w:rPr>
          <w:rFonts w:ascii="GHEA Grapalat" w:hAnsi="GHEA Grapalat"/>
          <w:lang w:val="en-US"/>
        </w:rPr>
        <w:t xml:space="preserve"> </w:t>
      </w:r>
      <w:proofErr w:type="spellStart"/>
      <w:r w:rsidR="00B36B78">
        <w:rPr>
          <w:rFonts w:ascii="GHEA Grapalat" w:hAnsi="GHEA Grapalat"/>
          <w:lang w:val="en-US"/>
        </w:rPr>
        <w:t>ենթա</w:t>
      </w:r>
      <w:r w:rsidR="0055671D">
        <w:rPr>
          <w:rFonts w:ascii="GHEA Grapalat" w:hAnsi="GHEA Grapalat"/>
          <w:lang w:val="en-US"/>
        </w:rPr>
        <w:t>կետով</w:t>
      </w:r>
      <w:proofErr w:type="spellEnd"/>
      <w:r w:rsidR="00A67182">
        <w:rPr>
          <w:rFonts w:ascii="GHEA Grapalat" w:hAnsi="GHEA Grapalat"/>
          <w:lang w:val="en-US"/>
        </w:rPr>
        <w:t>,  </w:t>
      </w:r>
      <w:proofErr w:type="spellStart"/>
      <w:r w:rsidR="00A67182">
        <w:rPr>
          <w:rFonts w:ascii="GHEA Grapalat" w:hAnsi="GHEA Grapalat"/>
          <w:lang w:val="en-US"/>
        </w:rPr>
        <w:t>Նորմատիվ</w:t>
      </w:r>
      <w:proofErr w:type="spellEnd"/>
      <w:r w:rsidR="00A67182">
        <w:rPr>
          <w:rFonts w:ascii="GHEA Grapalat" w:hAnsi="GHEA Grapalat"/>
          <w:lang w:val="en-US"/>
        </w:rPr>
        <w:t xml:space="preserve"> </w:t>
      </w:r>
      <w:proofErr w:type="spellStart"/>
      <w:r w:rsidR="00A67182">
        <w:rPr>
          <w:rFonts w:ascii="GHEA Grapalat" w:hAnsi="GHEA Grapalat"/>
          <w:lang w:val="en-US"/>
        </w:rPr>
        <w:t>իրավական</w:t>
      </w:r>
      <w:proofErr w:type="spellEnd"/>
      <w:r w:rsidR="00A67182">
        <w:rPr>
          <w:rFonts w:ascii="GHEA Grapalat" w:hAnsi="GHEA Grapalat"/>
          <w:lang w:val="en-US"/>
        </w:rPr>
        <w:t xml:space="preserve"> </w:t>
      </w:r>
      <w:proofErr w:type="spellStart"/>
      <w:r w:rsidR="00A67182">
        <w:rPr>
          <w:rFonts w:ascii="GHEA Grapalat" w:hAnsi="GHEA Grapalat"/>
          <w:lang w:val="en-US"/>
        </w:rPr>
        <w:t>ակտերի</w:t>
      </w:r>
      <w:proofErr w:type="spellEnd"/>
      <w:r w:rsidR="00A67182">
        <w:rPr>
          <w:rFonts w:ascii="GHEA Grapalat" w:hAnsi="GHEA Grapalat"/>
          <w:lang w:val="en-US"/>
        </w:rPr>
        <w:t xml:space="preserve"> </w:t>
      </w:r>
      <w:proofErr w:type="spellStart"/>
      <w:r w:rsidR="00A67182">
        <w:rPr>
          <w:rFonts w:ascii="GHEA Grapalat" w:hAnsi="GHEA Grapalat"/>
          <w:lang w:val="en-US"/>
        </w:rPr>
        <w:t>մասին</w:t>
      </w:r>
      <w:proofErr w:type="spellEnd"/>
      <w:r w:rsidR="00A67182">
        <w:rPr>
          <w:rFonts w:ascii="GHEA Grapalat" w:hAnsi="GHEA Grapalat"/>
          <w:lang w:val="en-US"/>
        </w:rPr>
        <w:t xml:space="preserve">  </w:t>
      </w:r>
      <w:proofErr w:type="spellStart"/>
      <w:r w:rsidR="00A67182">
        <w:rPr>
          <w:rFonts w:ascii="GHEA Grapalat" w:hAnsi="GHEA Grapalat"/>
          <w:lang w:val="en-US"/>
        </w:rPr>
        <w:t>Հայաստանի</w:t>
      </w:r>
      <w:proofErr w:type="spellEnd"/>
      <w:r w:rsidR="00A67182">
        <w:rPr>
          <w:rFonts w:ascii="GHEA Grapalat" w:hAnsi="GHEA Grapalat"/>
          <w:lang w:val="en-US"/>
        </w:rPr>
        <w:t xml:space="preserve"> </w:t>
      </w:r>
      <w:proofErr w:type="spellStart"/>
      <w:r w:rsidR="00A67182">
        <w:rPr>
          <w:rFonts w:ascii="GHEA Grapalat" w:hAnsi="GHEA Grapalat"/>
          <w:lang w:val="en-US"/>
        </w:rPr>
        <w:t>Հանրապետության</w:t>
      </w:r>
      <w:proofErr w:type="spellEnd"/>
      <w:r w:rsidR="00A67182">
        <w:rPr>
          <w:rFonts w:ascii="GHEA Grapalat" w:hAnsi="GHEA Grapalat"/>
          <w:lang w:val="en-US"/>
        </w:rPr>
        <w:t xml:space="preserve"> </w:t>
      </w:r>
      <w:proofErr w:type="spellStart"/>
      <w:r w:rsidR="00A67182" w:rsidRPr="00A67182">
        <w:rPr>
          <w:rFonts w:ascii="GHEA Grapalat" w:hAnsi="GHEA Grapalat"/>
          <w:lang w:val="en-US"/>
        </w:rPr>
        <w:t>օրենքի</w:t>
      </w:r>
      <w:proofErr w:type="spellEnd"/>
      <w:r w:rsidR="00A67182" w:rsidRPr="00A67182">
        <w:rPr>
          <w:rFonts w:ascii="GHEA Grapalat" w:hAnsi="GHEA Grapalat"/>
          <w:lang w:val="en-US"/>
        </w:rPr>
        <w:t xml:space="preserve">  37-րդ </w:t>
      </w:r>
      <w:proofErr w:type="spellStart"/>
      <w:r w:rsidR="00A67182" w:rsidRPr="00A67182">
        <w:rPr>
          <w:rFonts w:ascii="GHEA Grapalat" w:hAnsi="GHEA Grapalat"/>
          <w:lang w:val="en-US"/>
        </w:rPr>
        <w:t>հոդվածի</w:t>
      </w:r>
      <w:proofErr w:type="spellEnd"/>
      <w:r w:rsidR="00A67182" w:rsidRPr="00A67182">
        <w:rPr>
          <w:rFonts w:ascii="GHEA Grapalat" w:hAnsi="GHEA Grapalat"/>
          <w:lang w:val="en-US"/>
        </w:rPr>
        <w:t xml:space="preserve"> 2-րդ </w:t>
      </w:r>
      <w:proofErr w:type="spellStart"/>
      <w:r w:rsidR="00A67182" w:rsidRPr="00A67182">
        <w:rPr>
          <w:rFonts w:ascii="GHEA Grapalat" w:hAnsi="GHEA Grapalat"/>
          <w:lang w:val="en-US"/>
        </w:rPr>
        <w:t>մասի</w:t>
      </w:r>
      <w:proofErr w:type="spellEnd"/>
      <w:r w:rsidR="00A67182" w:rsidRPr="00A67182">
        <w:rPr>
          <w:rFonts w:ascii="GHEA Grapalat" w:hAnsi="GHEA Grapalat"/>
          <w:lang w:val="en-US"/>
        </w:rPr>
        <w:t xml:space="preserve">  </w:t>
      </w:r>
      <w:proofErr w:type="spellStart"/>
      <w:r w:rsidR="00A67182" w:rsidRPr="00A67182">
        <w:rPr>
          <w:rFonts w:ascii="GHEA Grapalat" w:hAnsi="GHEA Grapalat"/>
          <w:lang w:val="en-US"/>
        </w:rPr>
        <w:t>դրույթներով</w:t>
      </w:r>
      <w:proofErr w:type="spellEnd"/>
      <w:r w:rsidR="00231B95" w:rsidRPr="00A67182">
        <w:rPr>
          <w:rFonts w:ascii="GHEA Grapalat" w:hAnsi="GHEA Grapalat"/>
          <w:lang w:val="en-US"/>
        </w:rPr>
        <w:t>`</w:t>
      </w:r>
      <w:r w:rsidRPr="00A67182">
        <w:rPr>
          <w:rFonts w:ascii="GHEA Grapalat" w:hAnsi="GHEA Grapalat"/>
          <w:lang w:val="en-US"/>
        </w:rPr>
        <w:t xml:space="preserve"> </w:t>
      </w:r>
      <w:proofErr w:type="spellStart"/>
      <w:r w:rsidR="00D57FE4" w:rsidRPr="00A67182">
        <w:rPr>
          <w:rFonts w:ascii="GHEA Grapalat" w:hAnsi="GHEA Grapalat"/>
          <w:b/>
          <w:lang w:val="en-US"/>
        </w:rPr>
        <w:t>Գյումրի</w:t>
      </w:r>
      <w:proofErr w:type="spellEnd"/>
      <w:r w:rsidR="00D57FE4" w:rsidRPr="00A67182">
        <w:rPr>
          <w:rFonts w:ascii="GHEA Grapalat" w:hAnsi="GHEA Grapalat"/>
          <w:lang w:val="en-US"/>
        </w:rPr>
        <w:t xml:space="preserve"> </w:t>
      </w:r>
      <w:proofErr w:type="spellStart"/>
      <w:r w:rsidRPr="00A67182"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Pr="00A67182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Pr="00A67182"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Pr="00A67182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Pr="00A67182">
        <w:rPr>
          <w:rFonts w:ascii="GHEA Grapalat" w:hAnsi="GHEA Grapalat"/>
          <w:b/>
          <w:bCs/>
          <w:lang w:val="en-US"/>
        </w:rPr>
        <w:t>որոշում</w:t>
      </w:r>
      <w:proofErr w:type="spellEnd"/>
      <w:r w:rsidRPr="00A67182">
        <w:rPr>
          <w:rFonts w:ascii="GHEA Grapalat" w:hAnsi="GHEA Grapalat"/>
          <w:b/>
          <w:bCs/>
          <w:lang w:val="en-US"/>
        </w:rPr>
        <w:t xml:space="preserve"> է.</w:t>
      </w:r>
      <w:r w:rsidRPr="00A6718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</w:p>
    <w:p w:rsidR="007C4088" w:rsidRPr="008D30A8" w:rsidRDefault="008D30A8" w:rsidP="008D30A8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>1.Հ</w:t>
      </w:r>
      <w:r w:rsidR="001C6886" w:rsidRPr="008D30A8">
        <w:rPr>
          <w:rFonts w:ascii="GHEA Grapalat" w:hAnsi="GHEA Grapalat" w:cs="Sylfaen"/>
          <w:lang w:val="en-US"/>
        </w:rPr>
        <w:t xml:space="preserve">այաստանի </w:t>
      </w:r>
      <w:proofErr w:type="spellStart"/>
      <w:r>
        <w:rPr>
          <w:rFonts w:ascii="GHEA Grapalat" w:hAnsi="GHEA Grapalat" w:cs="Sylfaen"/>
          <w:lang w:val="en-US"/>
        </w:rPr>
        <w:t>Հ</w:t>
      </w:r>
      <w:r w:rsidR="001C6886" w:rsidRPr="008D30A8">
        <w:rPr>
          <w:rFonts w:ascii="GHEA Grapalat" w:hAnsi="GHEA Grapalat" w:cs="Sylfaen"/>
          <w:lang w:val="en-US"/>
        </w:rPr>
        <w:t>անրապետության</w:t>
      </w:r>
      <w:proofErr w:type="spellEnd"/>
      <w:r w:rsidR="001C6886" w:rsidRPr="008D30A8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</w:t>
      </w:r>
      <w:r w:rsidR="001C6886" w:rsidRPr="008D30A8">
        <w:rPr>
          <w:rFonts w:ascii="GHEA Grapalat" w:hAnsi="GHEA Grapalat" w:cs="Sylfaen"/>
          <w:lang w:val="en-US"/>
        </w:rPr>
        <w:t>իրակի</w:t>
      </w:r>
      <w:proofErr w:type="spellEnd"/>
      <w:r w:rsidR="001C6886" w:rsidRPr="008D30A8">
        <w:rPr>
          <w:rFonts w:ascii="GHEA Grapalat" w:hAnsi="GHEA Grapalat" w:cs="Sylfaen"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 w:cs="Sylfaen"/>
          <w:lang w:val="en-US"/>
        </w:rPr>
        <w:t>մարզի</w:t>
      </w:r>
      <w:proofErr w:type="spellEnd"/>
      <w:r w:rsidR="001C6886" w:rsidRPr="008D30A8">
        <w:rPr>
          <w:rFonts w:ascii="GHEA Grapalat" w:hAnsi="GHEA Grapalat" w:cs="Sylfaen"/>
          <w:lang w:val="en-US"/>
        </w:rPr>
        <w:t xml:space="preserve"> </w:t>
      </w:r>
      <w:r w:rsidR="001C6886" w:rsidRPr="008D30A8">
        <w:rPr>
          <w:rFonts w:ascii="GHEA Grapalat" w:hAnsi="GHEA Grapalat"/>
          <w:lang w:val="en-US"/>
        </w:rPr>
        <w:t xml:space="preserve">  </w:t>
      </w:r>
      <w:proofErr w:type="spellStart"/>
      <w:r w:rsidR="001C6886" w:rsidRPr="008D30A8">
        <w:rPr>
          <w:rFonts w:ascii="GHEA Grapalat" w:hAnsi="GHEA Grapalat" w:cs="Sylfaen"/>
          <w:lang w:val="en-US"/>
        </w:rPr>
        <w:t>Գյումրի</w:t>
      </w:r>
      <w:proofErr w:type="spellEnd"/>
      <w:r w:rsidR="001C6886" w:rsidRPr="008D30A8">
        <w:rPr>
          <w:rFonts w:ascii="GHEA Grapalat" w:hAnsi="GHEA Grapalat"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lang w:val="en-US"/>
        </w:rPr>
        <w:t>համայնքի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վարչական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տարածքում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ավտոտնակների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,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կրպակների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,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առևտրի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և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սպասարկման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այլ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proofErr w:type="gramStart"/>
      <w:r w:rsidR="001C6886" w:rsidRPr="008D30A8">
        <w:rPr>
          <w:rFonts w:ascii="GHEA Grapalat" w:hAnsi="GHEA Grapalat"/>
          <w:bCs/>
          <w:lang w:val="en-US"/>
        </w:rPr>
        <w:t>օբյեկտների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տեղադրման</w:t>
      </w:r>
      <w:proofErr w:type="spellEnd"/>
      <w:proofErr w:type="gram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նպատակով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առանց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մրցույթի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մինչև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20.0 (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քսան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)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քառակուսի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մետր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մակերեսով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հողամասերի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կառուցապատման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իրավունքի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տրամադրման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համար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սահմանել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վարձավճարներ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՝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համաձայն</w:t>
      </w:r>
      <w:proofErr w:type="spellEnd"/>
      <w:r w:rsidR="001C6886" w:rsidRPr="008D30A8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8D30A8">
        <w:rPr>
          <w:rFonts w:ascii="GHEA Grapalat" w:hAnsi="GHEA Grapalat"/>
          <w:bCs/>
          <w:lang w:val="en-US"/>
        </w:rPr>
        <w:t>հավելվածի</w:t>
      </w:r>
      <w:proofErr w:type="spellEnd"/>
      <w:r w:rsidR="001C6886" w:rsidRPr="008D30A8">
        <w:rPr>
          <w:rFonts w:ascii="GHEA Grapalat" w:hAnsi="GHEA Grapalat"/>
          <w:bCs/>
          <w:lang w:val="en-US"/>
        </w:rPr>
        <w:t>:</w:t>
      </w:r>
      <w:r w:rsidR="001C6886" w:rsidRPr="008D30A8">
        <w:rPr>
          <w:rFonts w:ascii="GHEA Grapalat" w:hAnsi="GHEA Grapalat"/>
          <w:lang w:val="en-US"/>
        </w:rPr>
        <w:t xml:space="preserve"> </w:t>
      </w:r>
    </w:p>
    <w:p w:rsidR="001C6886" w:rsidRDefault="0001687A" w:rsidP="001C6886">
      <w:pPr>
        <w:jc w:val="both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2.   </w:t>
      </w:r>
      <w:proofErr w:type="spellStart"/>
      <w:r w:rsidR="001C6886">
        <w:rPr>
          <w:rFonts w:ascii="GHEA Grapalat" w:hAnsi="GHEA Grapalat"/>
          <w:lang w:val="en-US"/>
        </w:rPr>
        <w:t>Ուժը</w:t>
      </w:r>
      <w:proofErr w:type="spellEnd"/>
      <w:r w:rsidR="001C6886">
        <w:rPr>
          <w:rFonts w:ascii="GHEA Grapalat" w:hAnsi="GHEA Grapalat"/>
          <w:lang w:val="en-US"/>
        </w:rPr>
        <w:t xml:space="preserve"> </w:t>
      </w:r>
      <w:proofErr w:type="spellStart"/>
      <w:r w:rsidR="001C6886">
        <w:rPr>
          <w:rFonts w:ascii="GHEA Grapalat" w:hAnsi="GHEA Grapalat"/>
          <w:lang w:val="en-US"/>
        </w:rPr>
        <w:t>կորցրած</w:t>
      </w:r>
      <w:proofErr w:type="spellEnd"/>
      <w:r w:rsidR="001C6886">
        <w:rPr>
          <w:rFonts w:ascii="GHEA Grapalat" w:hAnsi="GHEA Grapalat"/>
          <w:lang w:val="en-US"/>
        </w:rPr>
        <w:t xml:space="preserve"> </w:t>
      </w:r>
      <w:proofErr w:type="spellStart"/>
      <w:r w:rsidR="001C6886">
        <w:rPr>
          <w:rFonts w:ascii="GHEA Grapalat" w:hAnsi="GHEA Grapalat"/>
          <w:lang w:val="en-US"/>
        </w:rPr>
        <w:t>ճանաչել</w:t>
      </w:r>
      <w:proofErr w:type="spellEnd"/>
      <w:r w:rsidR="001C6886">
        <w:rPr>
          <w:rFonts w:ascii="GHEA Grapalat" w:hAnsi="GHEA Grapalat"/>
          <w:lang w:val="en-US"/>
        </w:rPr>
        <w:t xml:space="preserve"> </w:t>
      </w:r>
      <w:proofErr w:type="spellStart"/>
      <w:r w:rsidR="001C6886">
        <w:rPr>
          <w:rFonts w:ascii="GHEA Grapalat" w:hAnsi="GHEA Grapalat"/>
          <w:lang w:val="en-US"/>
        </w:rPr>
        <w:t>Գյումրի</w:t>
      </w:r>
      <w:proofErr w:type="spellEnd"/>
      <w:r w:rsidR="001C6886">
        <w:rPr>
          <w:rFonts w:ascii="GHEA Grapalat" w:hAnsi="GHEA Grapalat"/>
          <w:lang w:val="en-US"/>
        </w:rPr>
        <w:t xml:space="preserve"> </w:t>
      </w:r>
      <w:proofErr w:type="spellStart"/>
      <w:r w:rsidR="001C6886">
        <w:rPr>
          <w:rFonts w:ascii="GHEA Grapalat" w:hAnsi="GHEA Grapalat"/>
          <w:lang w:val="en-US"/>
        </w:rPr>
        <w:t>համայնքի</w:t>
      </w:r>
      <w:proofErr w:type="spellEnd"/>
      <w:r w:rsidR="001C6886">
        <w:rPr>
          <w:rFonts w:ascii="GHEA Grapalat" w:hAnsi="GHEA Grapalat"/>
          <w:lang w:val="en-US"/>
        </w:rPr>
        <w:t xml:space="preserve"> </w:t>
      </w:r>
      <w:proofErr w:type="spellStart"/>
      <w:r w:rsidR="001C6886">
        <w:rPr>
          <w:rFonts w:ascii="GHEA Grapalat" w:hAnsi="GHEA Grapalat"/>
          <w:lang w:val="en-US"/>
        </w:rPr>
        <w:t>ավագանու</w:t>
      </w:r>
      <w:proofErr w:type="spellEnd"/>
      <w:r w:rsidR="001C6886">
        <w:rPr>
          <w:rFonts w:ascii="GHEA Grapalat" w:hAnsi="GHEA Grapalat"/>
          <w:lang w:val="en-US"/>
        </w:rPr>
        <w:t xml:space="preserve"> 2013 </w:t>
      </w:r>
      <w:proofErr w:type="spellStart"/>
      <w:r w:rsidR="001C6886">
        <w:rPr>
          <w:rFonts w:ascii="GHEA Grapalat" w:hAnsi="GHEA Grapalat"/>
          <w:lang w:val="en-US"/>
        </w:rPr>
        <w:t>թվականի</w:t>
      </w:r>
      <w:proofErr w:type="spellEnd"/>
      <w:r w:rsidR="001C6886">
        <w:rPr>
          <w:rFonts w:ascii="GHEA Grapalat" w:hAnsi="GHEA Grapalat"/>
          <w:lang w:val="en-US"/>
        </w:rPr>
        <w:t xml:space="preserve"> </w:t>
      </w:r>
      <w:proofErr w:type="spellStart"/>
      <w:r w:rsidR="001C6886">
        <w:rPr>
          <w:rFonts w:ascii="GHEA Grapalat" w:hAnsi="GHEA Grapalat"/>
          <w:lang w:val="en-US"/>
        </w:rPr>
        <w:t>դեկտեմբերի</w:t>
      </w:r>
      <w:proofErr w:type="spellEnd"/>
      <w:r w:rsidR="001C6886">
        <w:rPr>
          <w:rFonts w:ascii="GHEA Grapalat" w:hAnsi="GHEA Grapalat"/>
          <w:lang w:val="en-US"/>
        </w:rPr>
        <w:t xml:space="preserve"> </w:t>
      </w:r>
      <w:r w:rsidR="008D30A8">
        <w:rPr>
          <w:rFonts w:ascii="GHEA Grapalat" w:hAnsi="GHEA Grapalat"/>
          <w:lang w:val="en-US"/>
        </w:rPr>
        <w:t xml:space="preserve">  </w:t>
      </w:r>
      <w:r w:rsidR="001C6886">
        <w:rPr>
          <w:rFonts w:ascii="GHEA Grapalat" w:hAnsi="GHEA Grapalat"/>
          <w:lang w:val="en-US"/>
        </w:rPr>
        <w:t>06-ի «</w:t>
      </w:r>
      <w:proofErr w:type="spellStart"/>
      <w:r w:rsidR="001C6886">
        <w:rPr>
          <w:rFonts w:ascii="GHEA Grapalat" w:hAnsi="GHEA Grapalat"/>
          <w:bCs/>
          <w:lang w:val="en-US"/>
        </w:rPr>
        <w:t>Հ</w:t>
      </w:r>
      <w:r w:rsidR="001C6886" w:rsidRPr="001C6886">
        <w:rPr>
          <w:rFonts w:ascii="GHEA Grapalat" w:hAnsi="GHEA Grapalat"/>
          <w:bCs/>
          <w:lang w:val="en-US"/>
        </w:rPr>
        <w:t>այաստանի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>
        <w:rPr>
          <w:rFonts w:ascii="GHEA Grapalat" w:hAnsi="GHEA Grapalat"/>
          <w:bCs/>
          <w:lang w:val="en-US"/>
        </w:rPr>
        <w:t>Հ</w:t>
      </w:r>
      <w:r w:rsidR="001C6886" w:rsidRPr="001C6886">
        <w:rPr>
          <w:rFonts w:ascii="GHEA Grapalat" w:hAnsi="GHEA Grapalat"/>
          <w:bCs/>
          <w:lang w:val="en-US"/>
        </w:rPr>
        <w:t>անրապետության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>
        <w:rPr>
          <w:rFonts w:ascii="GHEA Grapalat" w:hAnsi="GHEA Grapalat"/>
          <w:bCs/>
          <w:lang w:val="en-US"/>
        </w:rPr>
        <w:t>Շ</w:t>
      </w:r>
      <w:r w:rsidR="001C6886" w:rsidRPr="001C6886">
        <w:rPr>
          <w:rFonts w:ascii="GHEA Grapalat" w:hAnsi="GHEA Grapalat"/>
          <w:bCs/>
          <w:lang w:val="en-US"/>
        </w:rPr>
        <w:t>իրակի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մարզի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>
        <w:rPr>
          <w:rFonts w:ascii="GHEA Grapalat" w:hAnsi="GHEA Grapalat"/>
          <w:bCs/>
          <w:lang w:val="en-US"/>
        </w:rPr>
        <w:t>Գ</w:t>
      </w:r>
      <w:r w:rsidR="001C6886" w:rsidRPr="001C6886">
        <w:rPr>
          <w:rFonts w:ascii="GHEA Grapalat" w:hAnsi="GHEA Grapalat"/>
          <w:bCs/>
          <w:lang w:val="en-US"/>
        </w:rPr>
        <w:t>յումրի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համայնքի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վարչական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տարածքում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>
        <w:rPr>
          <w:rFonts w:ascii="GHEA Grapalat" w:hAnsi="GHEA Grapalat"/>
          <w:bCs/>
          <w:lang w:val="en-US"/>
        </w:rPr>
        <w:t>տաղավարների</w:t>
      </w:r>
      <w:proofErr w:type="spellEnd"/>
      <w:r w:rsidR="001C6886">
        <w:rPr>
          <w:rFonts w:ascii="GHEA Grapalat" w:hAnsi="GHEA Grapalat"/>
          <w:bCs/>
          <w:lang w:val="en-US"/>
        </w:rPr>
        <w:t xml:space="preserve">,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կրպակների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,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առ</w:t>
      </w:r>
      <w:r w:rsidR="001C6886">
        <w:rPr>
          <w:rFonts w:ascii="GHEA Grapalat" w:hAnsi="GHEA Grapalat"/>
          <w:bCs/>
          <w:lang w:val="en-US"/>
        </w:rPr>
        <w:t>և</w:t>
      </w:r>
      <w:r w:rsidR="001C6886" w:rsidRPr="001C6886">
        <w:rPr>
          <w:rFonts w:ascii="GHEA Grapalat" w:hAnsi="GHEA Grapalat"/>
          <w:bCs/>
          <w:lang w:val="en-US"/>
        </w:rPr>
        <w:t>տրի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>
        <w:rPr>
          <w:rFonts w:ascii="GHEA Grapalat" w:hAnsi="GHEA Grapalat"/>
          <w:bCs/>
          <w:lang w:val="en-US"/>
        </w:rPr>
        <w:t>ու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սպասարկման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այլ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օբյեկտների</w:t>
      </w:r>
      <w:proofErr w:type="spellEnd"/>
      <w:r w:rsidR="001C6886">
        <w:rPr>
          <w:rFonts w:ascii="GHEA Grapalat" w:hAnsi="GHEA Grapalat"/>
          <w:bCs/>
          <w:lang w:val="en-US"/>
        </w:rPr>
        <w:t xml:space="preserve"> և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ավտոտնակների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տեղադրման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նպատակով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առանց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մրցույթի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մինչեվ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20.0 </w:t>
      </w:r>
      <w:r w:rsidR="001C6886">
        <w:rPr>
          <w:rFonts w:ascii="GHEA Grapalat" w:hAnsi="GHEA Grapalat"/>
          <w:bCs/>
          <w:lang w:val="en-US"/>
        </w:rPr>
        <w:t xml:space="preserve"> (</w:t>
      </w:r>
      <w:proofErr w:type="spellStart"/>
      <w:r w:rsidR="001C6886">
        <w:rPr>
          <w:rFonts w:ascii="GHEA Grapalat" w:hAnsi="GHEA Grapalat"/>
          <w:bCs/>
          <w:lang w:val="en-US"/>
        </w:rPr>
        <w:t>քսան</w:t>
      </w:r>
      <w:proofErr w:type="spellEnd"/>
      <w:r w:rsidR="001C6886">
        <w:rPr>
          <w:rFonts w:ascii="GHEA Grapalat" w:hAnsi="GHEA Grapalat"/>
          <w:bCs/>
          <w:lang w:val="en-US"/>
        </w:rPr>
        <w:t>)</w:t>
      </w:r>
      <w:r w:rsidR="00EA75C5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քառակուսի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մետր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մակերեսով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հողամասերի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կառուցապատման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իրավունքի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տրամադրման</w:t>
      </w:r>
      <w:proofErr w:type="spellEnd"/>
      <w:r w:rsidR="00EA75C5">
        <w:rPr>
          <w:rFonts w:ascii="GHEA Grapalat" w:hAnsi="GHEA Grapalat"/>
          <w:bCs/>
          <w:lang w:val="en-US"/>
        </w:rPr>
        <w:t xml:space="preserve"> 2014 </w:t>
      </w:r>
      <w:proofErr w:type="spellStart"/>
      <w:r w:rsidR="00EA75C5">
        <w:rPr>
          <w:rFonts w:ascii="GHEA Grapalat" w:hAnsi="GHEA Grapalat"/>
          <w:bCs/>
          <w:lang w:val="en-US"/>
        </w:rPr>
        <w:t>թվականի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վարձավճարների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 </w:t>
      </w:r>
      <w:proofErr w:type="spellStart"/>
      <w:r w:rsidR="001C6886" w:rsidRPr="001C6886">
        <w:rPr>
          <w:rFonts w:ascii="GHEA Grapalat" w:hAnsi="GHEA Grapalat"/>
          <w:bCs/>
          <w:lang w:val="en-US"/>
        </w:rPr>
        <w:t>չափերը</w:t>
      </w:r>
      <w:proofErr w:type="spellEnd"/>
      <w:r w:rsidR="001C6886" w:rsidRPr="001C6886">
        <w:rPr>
          <w:rFonts w:ascii="GHEA Grapalat" w:hAnsi="GHEA Grapalat"/>
          <w:bCs/>
          <w:lang w:val="en-US"/>
        </w:rPr>
        <w:t xml:space="preserve">  </w:t>
      </w:r>
      <w:proofErr w:type="spellStart"/>
      <w:r w:rsidR="001C6886" w:rsidRPr="001C6886">
        <w:rPr>
          <w:rFonts w:ascii="GHEA Grapalat" w:hAnsi="GHEA Grapalat" w:cs="Sylfaen"/>
          <w:bCs/>
          <w:lang w:val="en-US"/>
        </w:rPr>
        <w:t>սահմանելու</w:t>
      </w:r>
      <w:proofErr w:type="spellEnd"/>
      <w:r w:rsidR="001C6886" w:rsidRPr="001C6886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1C6886" w:rsidRPr="001C6886">
        <w:rPr>
          <w:rFonts w:ascii="GHEA Grapalat" w:hAnsi="GHEA Grapalat" w:cs="Sylfaen"/>
          <w:bCs/>
          <w:lang w:val="en-US"/>
        </w:rPr>
        <w:t>մասին</w:t>
      </w:r>
      <w:proofErr w:type="spellEnd"/>
      <w:r w:rsidR="00EA75C5">
        <w:rPr>
          <w:rFonts w:ascii="GHEA Grapalat" w:hAnsi="GHEA Grapalat" w:cs="Sylfaen"/>
          <w:bCs/>
          <w:lang w:val="en-US"/>
        </w:rPr>
        <w:t xml:space="preserve">» N 135-Ա </w:t>
      </w:r>
      <w:proofErr w:type="spellStart"/>
      <w:r w:rsidR="00EA75C5">
        <w:rPr>
          <w:rFonts w:ascii="GHEA Grapalat" w:hAnsi="GHEA Grapalat" w:cs="Sylfaen"/>
          <w:bCs/>
          <w:lang w:val="en-US"/>
        </w:rPr>
        <w:t>որոշումը</w:t>
      </w:r>
      <w:proofErr w:type="spellEnd"/>
      <w:r w:rsidR="00EA75C5">
        <w:rPr>
          <w:rFonts w:ascii="GHEA Grapalat" w:hAnsi="GHEA Grapalat" w:cs="Sylfaen"/>
          <w:bCs/>
          <w:lang w:val="en-US"/>
        </w:rPr>
        <w:t>:</w:t>
      </w:r>
    </w:p>
    <w:p w:rsidR="00F758DF" w:rsidRPr="00D01CDC" w:rsidRDefault="00F758DF" w:rsidP="001C6886">
      <w:pPr>
        <w:ind w:left="284"/>
        <w:jc w:val="both"/>
        <w:rPr>
          <w:rFonts w:ascii="GHEA Grapalat" w:hAnsi="GHEA Grapalat"/>
          <w:lang w:val="en-US"/>
        </w:rPr>
      </w:pP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650E5B" w:rsidRPr="00D57FE4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916D83" w:rsidRDefault="00F758DF" w:rsidP="00D53E66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A263B1" w:rsidRPr="008D30A8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E30D6D" w:rsidRPr="008D30A8" w:rsidRDefault="00E30D6D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E30D6D" w:rsidRPr="00736A96" w:rsidRDefault="00E30D6D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8D30A8" w:rsidRPr="00736A96" w:rsidRDefault="008D30A8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8D30A8" w:rsidRPr="00736A96" w:rsidRDefault="008D30A8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E30D6D" w:rsidRPr="00E30D6D" w:rsidRDefault="00E30D6D" w:rsidP="00E30D6D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E30D6D">
        <w:rPr>
          <w:rFonts w:ascii="GHEA Grapalat" w:hAnsi="GHEA Grapalat"/>
          <w:b/>
          <w:sz w:val="24"/>
          <w:szCs w:val="24"/>
          <w:lang w:val="hy-AM"/>
        </w:rPr>
        <w:lastRenderedPageBreak/>
        <w:t>Հավելված՝</w:t>
      </w:r>
    </w:p>
    <w:p w:rsidR="00E30D6D" w:rsidRPr="008D30A8" w:rsidRDefault="00E30D6D" w:rsidP="00E30D6D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E30D6D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</w:t>
      </w:r>
      <w:r w:rsidRPr="008D30A8">
        <w:rPr>
          <w:rFonts w:ascii="GHEA Grapalat" w:hAnsi="GHEA Grapalat"/>
          <w:b/>
          <w:sz w:val="24"/>
          <w:szCs w:val="24"/>
          <w:lang w:val="hy-AM"/>
        </w:rPr>
        <w:t>ի</w:t>
      </w:r>
    </w:p>
    <w:p w:rsidR="00E30D6D" w:rsidRPr="00E30D6D" w:rsidRDefault="00E30D6D" w:rsidP="00E30D6D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E30D6D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ավագանու</w:t>
      </w:r>
    </w:p>
    <w:p w:rsidR="00E30D6D" w:rsidRPr="00E30D6D" w:rsidRDefault="00E30D6D" w:rsidP="00E30D6D">
      <w:pPr>
        <w:spacing w:line="240" w:lineRule="auto"/>
        <w:jc w:val="right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E30D6D">
        <w:rPr>
          <w:rFonts w:ascii="GHEA Grapalat" w:hAnsi="GHEA Grapalat"/>
          <w:b/>
          <w:sz w:val="24"/>
          <w:szCs w:val="24"/>
          <w:lang w:val="hy-AM"/>
        </w:rPr>
        <w:t>2019 թվականի _____________</w:t>
      </w:r>
    </w:p>
    <w:p w:rsidR="00E30D6D" w:rsidRPr="00E30D6D" w:rsidRDefault="00E30D6D" w:rsidP="00E30D6D">
      <w:pPr>
        <w:spacing w:line="240" w:lineRule="auto"/>
        <w:jc w:val="right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E30D6D">
        <w:rPr>
          <w:rFonts w:ascii="GHEA Grapalat" w:hAnsi="GHEA Grapalat"/>
          <w:b/>
          <w:sz w:val="24"/>
          <w:szCs w:val="24"/>
          <w:u w:val="single"/>
          <w:lang w:val="hy-AM"/>
        </w:rPr>
        <w:t>N                   որոշման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E30D6D" w:rsidRPr="00E30D6D" w:rsidRDefault="00E30D6D" w:rsidP="00E30D6D">
      <w:pPr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E30D6D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ՎԱՐՉԱԿԱՆ ՏԱՐԱԾՔՈՒՄ ԱՎՏՈՏՆԱԿՆԵՐԻ, ԿՐՊԱԿՆԵՐԻ, ԱՌԵՎՏՐԻ ԵՎ ՍՊԱՍԱՐԿՄԱՆ ԱՅԼ ՕԲՅԵԿՏՆԵՐԻ  ՏԵՂԱԴՐՄԱՆ ՆՊԱՏԱԿՈՎ ԱՌԱՆՑ ՄՐՑՈՒՅԹԻ ՄԻՆՉԵՎ 20.0 ՔԱՌԱԿՈՒՍԻ ՄԵՏՐ ՄԱԿԵՐԵՍՈՎ ՀՈՂԱՄԱՍԵՐԻ ԿԱՌՈՒՑԱՊԱՏՄԱՆ ԻՐԱՎՈՒՆՔԻ ՏՐԱՄԱԴՐՄԱՆ ՎԱՐՁԱՎՃԱՐՆԵՐԻ  ՉԱՓԵՐԸ  </w:t>
      </w:r>
    </w:p>
    <w:p w:rsidR="00E30D6D" w:rsidRPr="00E30D6D" w:rsidRDefault="00E30D6D" w:rsidP="00E30D6D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 ԿՐՊԱԿՆԵՐԻ,</w:t>
      </w:r>
      <w:r w:rsidRPr="00326A7B">
        <w:rPr>
          <w:rFonts w:ascii="GHEA Grapalat" w:hAnsi="GHEA Grapalat" w:cs="Sylfaen"/>
          <w:b/>
          <w:lang w:val="af-ZA"/>
        </w:rPr>
        <w:t xml:space="preserve"> ԱՌԵՎՏՐԻ ՈՒ ՍՊԱՍԱՐԿՄԱՆ ԱՅԼ ՕԲՅԵԿՏՆԵՐԻ ՀԱՄԱՐ</w:t>
      </w:r>
    </w:p>
    <w:tbl>
      <w:tblPr>
        <w:tblStyle w:val="a6"/>
        <w:tblW w:w="0" w:type="auto"/>
        <w:tblLook w:val="04A0"/>
      </w:tblPr>
      <w:tblGrid>
        <w:gridCol w:w="514"/>
        <w:gridCol w:w="6330"/>
        <w:gridCol w:w="2727"/>
      </w:tblGrid>
      <w:tr w:rsidR="00E30D6D" w:rsidRPr="00736A96" w:rsidTr="00870E73">
        <w:tc>
          <w:tcPr>
            <w:tcW w:w="534" w:type="dxa"/>
          </w:tcPr>
          <w:p w:rsidR="00E30D6D" w:rsidRDefault="00E30D6D" w:rsidP="00870E73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Ν</w:t>
            </w:r>
          </w:p>
        </w:tc>
        <w:tc>
          <w:tcPr>
            <w:tcW w:w="7229" w:type="dxa"/>
          </w:tcPr>
          <w:p w:rsidR="00E30D6D" w:rsidRDefault="00E30D6D" w:rsidP="00870E73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Հողամասի գտնվելու վայրը</w:t>
            </w:r>
          </w:p>
        </w:tc>
        <w:tc>
          <w:tcPr>
            <w:tcW w:w="2943" w:type="dxa"/>
          </w:tcPr>
          <w:p w:rsidR="00E30D6D" w:rsidRDefault="00E30D6D" w:rsidP="00870E73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Մեկ քառակուսի մետրի ամսեկան վարձավճարը (ՀՀ դրամ)</w:t>
            </w:r>
          </w:p>
        </w:tc>
      </w:tr>
      <w:tr w:rsidR="00E30D6D" w:rsidTr="00870E73">
        <w:tc>
          <w:tcPr>
            <w:tcW w:w="534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1.</w:t>
            </w:r>
          </w:p>
        </w:tc>
        <w:tc>
          <w:tcPr>
            <w:tcW w:w="7229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Շահումյան փողոց (կենտրոնական հրապարակից մինչև Ավտոկայան) 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Հաղթանակի պողոտա (Խաղաղության օղակից մինչև Զորավար Անդրանիկի հրապարակ)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Արագածի փողոց, </w:t>
            </w:r>
          </w:p>
          <w:p w:rsidR="00E30D6D" w:rsidRPr="007D6FD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Մայակովսկու փողոց (Հաղթանակի պողոտայից մինչև Աբովյան փողոց)</w:t>
            </w:r>
          </w:p>
        </w:tc>
        <w:tc>
          <w:tcPr>
            <w:tcW w:w="2943" w:type="dxa"/>
          </w:tcPr>
          <w:p w:rsidR="00E30D6D" w:rsidRDefault="00E30D6D" w:rsidP="00870E73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  <w:p w:rsidR="00E30D6D" w:rsidRPr="00B8138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B8138D">
              <w:rPr>
                <w:rFonts w:ascii="GHEA Grapalat" w:hAnsi="GHEA Grapalat" w:cs="Sylfaen"/>
                <w:sz w:val="22"/>
                <w:szCs w:val="22"/>
                <w:lang w:val="af-ZA"/>
              </w:rPr>
              <w:t>1700 (մեկ հազար յոթ հարյուր)</w:t>
            </w:r>
          </w:p>
        </w:tc>
      </w:tr>
      <w:tr w:rsidR="00E30D6D" w:rsidTr="00870E73">
        <w:tc>
          <w:tcPr>
            <w:tcW w:w="534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2.</w:t>
            </w:r>
          </w:p>
        </w:tc>
        <w:tc>
          <w:tcPr>
            <w:tcW w:w="7229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D6FDD">
              <w:rPr>
                <w:rFonts w:ascii="GHEA Grapalat" w:hAnsi="GHEA Grapalat" w:cs="Sylfaen"/>
                <w:sz w:val="22"/>
                <w:szCs w:val="22"/>
                <w:lang w:val="af-ZA"/>
              </w:rPr>
              <w:t>Կենտրոնական հրապարակ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Ռիժկովի (Կիրովի)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Անկախության հրապարակ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Ավտոկայանի տարածք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Գայի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Տերյան փողոց (Գ. Նժդեհի հրապարակից մինչև Աբովյան փողոցն ընկած հատված)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Բագրատունյաց (Խաղաղության) օղակ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Սայաթ-Նովա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Պ. Սևակ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Շառլ Ազնավուրի հրապարակ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Ս. Համբարձումյան փողոց</w:t>
            </w:r>
          </w:p>
          <w:p w:rsidR="00E30D6D" w:rsidRPr="007D6FD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Սպանդարյան փողոց (Կետրոնական հրապարակից Հաղթանակի պողոտա)</w:t>
            </w:r>
          </w:p>
        </w:tc>
        <w:tc>
          <w:tcPr>
            <w:tcW w:w="2943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  <w:p w:rsidR="00E30D6D" w:rsidRPr="00B8138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B8138D">
              <w:rPr>
                <w:rFonts w:ascii="GHEA Grapalat" w:hAnsi="GHEA Grapalat" w:cs="Sylfaen"/>
                <w:sz w:val="22"/>
                <w:szCs w:val="22"/>
                <w:lang w:val="af-ZA"/>
              </w:rPr>
              <w:t>800 (ութ հարյուր)</w:t>
            </w:r>
          </w:p>
        </w:tc>
      </w:tr>
      <w:tr w:rsidR="00E30D6D" w:rsidTr="00870E73">
        <w:tc>
          <w:tcPr>
            <w:tcW w:w="534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3.</w:t>
            </w:r>
          </w:p>
        </w:tc>
        <w:tc>
          <w:tcPr>
            <w:tcW w:w="7229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5C7CB4">
              <w:rPr>
                <w:rFonts w:ascii="GHEA Grapalat" w:hAnsi="GHEA Grapalat" w:cs="Sylfaen"/>
                <w:sz w:val="22"/>
                <w:szCs w:val="22"/>
                <w:lang w:val="af-ZA"/>
              </w:rPr>
              <w:t>Կայարանամերձ հրապարակ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Գորկու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Շահումյան փողոց (Ռուսթավելի փողոցից մինչև Պուշկինի փողոց)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Աբովյան փողոց (Ռուսթավելի-Տերյան)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Տիգրան Մեծի պողոտա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Գ. Նժդեհի պողոտա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Շիրակացի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Խրիմյան Հայրիկ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Ալեք Մանուկյան փողոց (50-ամյակի փողոց)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Պուշկինի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Մուսայելյան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Չերազի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«Անի» թաղ. (7-րդ փողոց, Պ. Սևակից մինչև Ե. Չարենց)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Խորենացի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Վ. Սարգսյան փողոց</w:t>
            </w:r>
          </w:p>
          <w:p w:rsidR="00E30D6D" w:rsidRPr="005C7CB4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</w:tc>
        <w:tc>
          <w:tcPr>
            <w:tcW w:w="2943" w:type="dxa"/>
          </w:tcPr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Pr="00B8138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B8138D">
              <w:rPr>
                <w:rFonts w:ascii="GHEA Grapalat" w:hAnsi="GHEA Grapalat" w:cs="Sylfaen"/>
                <w:sz w:val="22"/>
                <w:szCs w:val="22"/>
                <w:lang w:val="af-ZA"/>
              </w:rPr>
              <w:t>600 (վեց հարյուր)</w:t>
            </w:r>
          </w:p>
        </w:tc>
      </w:tr>
      <w:tr w:rsidR="00E30D6D" w:rsidTr="00870E73">
        <w:tc>
          <w:tcPr>
            <w:tcW w:w="534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lastRenderedPageBreak/>
              <w:t>4.</w:t>
            </w:r>
          </w:p>
        </w:tc>
        <w:tc>
          <w:tcPr>
            <w:tcW w:w="7229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6E70FF">
              <w:rPr>
                <w:rFonts w:ascii="GHEA Grapalat" w:hAnsi="GHEA Grapalat" w:cs="Sylfaen"/>
                <w:sz w:val="22"/>
                <w:szCs w:val="22"/>
                <w:lang w:val="af-ZA"/>
              </w:rPr>
              <w:t>Սևյան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Իսահակյան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Մանուշյան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Կոշտոյան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Ռուսթավելի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Շչերբինա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Մ.Մկրտչյան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Ներսես Շնորհալի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Պռոշյան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Մ. Ավետիսյան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Տ. Ճարտարապետի փողոց 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Չարենցի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Կարսի խճուղի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Բուլվարային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Կ. Դեմիրճյան (Քութաիսյան)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Թետչերի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Շինարարների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Խանջյան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Սավոյան փողոց</w:t>
            </w:r>
          </w:p>
          <w:p w:rsidR="00E30D6D" w:rsidRPr="006E70FF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Օզանյան փողոց</w:t>
            </w:r>
          </w:p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</w:p>
        </w:tc>
        <w:tc>
          <w:tcPr>
            <w:tcW w:w="2943" w:type="dxa"/>
          </w:tcPr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  <w:p w:rsidR="00E30D6D" w:rsidRPr="00B8138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B8138D">
              <w:rPr>
                <w:rFonts w:ascii="GHEA Grapalat" w:hAnsi="GHEA Grapalat" w:cs="Sylfaen"/>
                <w:sz w:val="22"/>
                <w:szCs w:val="22"/>
                <w:lang w:val="af-ZA"/>
              </w:rPr>
              <w:t>450 (չորս հարյուր հիսուն)</w:t>
            </w:r>
          </w:p>
        </w:tc>
      </w:tr>
      <w:tr w:rsidR="00E30D6D" w:rsidTr="00870E73">
        <w:tc>
          <w:tcPr>
            <w:tcW w:w="534" w:type="dxa"/>
          </w:tcPr>
          <w:p w:rsidR="00E30D6D" w:rsidRDefault="00E30D6D" w:rsidP="00870E73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5.</w:t>
            </w:r>
          </w:p>
        </w:tc>
        <w:tc>
          <w:tcPr>
            <w:tcW w:w="7229" w:type="dxa"/>
          </w:tcPr>
          <w:p w:rsidR="00E30D6D" w:rsidRPr="00B8138D" w:rsidRDefault="00E30D6D" w:rsidP="00870E73">
            <w:pPr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B8138D">
              <w:rPr>
                <w:rFonts w:ascii="GHEA Grapalat" w:hAnsi="GHEA Grapalat" w:cs="Sylfaen"/>
                <w:sz w:val="22"/>
                <w:szCs w:val="22"/>
                <w:lang w:val="af-ZA"/>
              </w:rPr>
              <w:t>Քաղաքի</w:t>
            </w: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մնացած տարածքներում</w:t>
            </w:r>
          </w:p>
        </w:tc>
        <w:tc>
          <w:tcPr>
            <w:tcW w:w="2943" w:type="dxa"/>
          </w:tcPr>
          <w:p w:rsidR="00E30D6D" w:rsidRPr="00B8138D" w:rsidRDefault="00E30D6D" w:rsidP="00870E7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B8138D">
              <w:rPr>
                <w:rFonts w:ascii="GHEA Grapalat" w:hAnsi="GHEA Grapalat" w:cs="Sylfaen"/>
                <w:sz w:val="22"/>
                <w:szCs w:val="22"/>
                <w:lang w:val="af-ZA"/>
              </w:rPr>
              <w:t>250 (երկու հարյուր հիսուն)</w:t>
            </w:r>
          </w:p>
        </w:tc>
      </w:tr>
    </w:tbl>
    <w:p w:rsidR="00E30D6D" w:rsidRPr="00326A7B" w:rsidRDefault="00E30D6D" w:rsidP="00E30D6D">
      <w:pPr>
        <w:rPr>
          <w:rFonts w:ascii="GHEA Grapalat" w:hAnsi="GHEA Grapalat" w:cs="Sylfaen"/>
          <w:b/>
          <w:lang w:val="af-ZA"/>
        </w:rPr>
      </w:pPr>
    </w:p>
    <w:p w:rsidR="00E30D6D" w:rsidRDefault="00E30D6D" w:rsidP="00E30D6D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Sylfaen"/>
          <w:b/>
          <w:lang w:val="af-ZA"/>
        </w:rPr>
      </w:pPr>
      <w:r w:rsidRPr="009A38AB">
        <w:rPr>
          <w:rFonts w:ascii="GHEA Grapalat" w:hAnsi="GHEA Grapalat" w:cs="Sylfaen"/>
          <w:b/>
          <w:lang w:val="af-ZA"/>
        </w:rPr>
        <w:t>ԱՎՏՈՏՆԱԿՆԵՐԻ ՀԱՄԱՐ</w:t>
      </w:r>
    </w:p>
    <w:tbl>
      <w:tblPr>
        <w:tblStyle w:val="a6"/>
        <w:tblW w:w="0" w:type="auto"/>
        <w:tblLook w:val="04A0"/>
      </w:tblPr>
      <w:tblGrid>
        <w:gridCol w:w="534"/>
        <w:gridCol w:w="5670"/>
        <w:gridCol w:w="3118"/>
      </w:tblGrid>
      <w:tr w:rsidR="00E30D6D" w:rsidRPr="00736A96" w:rsidTr="00870E73">
        <w:tc>
          <w:tcPr>
            <w:tcW w:w="534" w:type="dxa"/>
          </w:tcPr>
          <w:p w:rsidR="00E30D6D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Ν</w:t>
            </w:r>
          </w:p>
        </w:tc>
        <w:tc>
          <w:tcPr>
            <w:tcW w:w="5670" w:type="dxa"/>
          </w:tcPr>
          <w:p w:rsidR="00E30D6D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Հողամասի գտնվելու վայրը</w:t>
            </w:r>
          </w:p>
        </w:tc>
        <w:tc>
          <w:tcPr>
            <w:tcW w:w="3118" w:type="dxa"/>
          </w:tcPr>
          <w:p w:rsidR="00E30D6D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Մեկ քառակուսի մետր ամսեկան վարձավճարը (ՀՀ դրամ)</w:t>
            </w:r>
          </w:p>
        </w:tc>
      </w:tr>
      <w:tr w:rsidR="00E30D6D" w:rsidTr="00870E73">
        <w:tc>
          <w:tcPr>
            <w:tcW w:w="534" w:type="dxa"/>
          </w:tcPr>
          <w:p w:rsidR="00E30D6D" w:rsidRDefault="00E30D6D" w:rsidP="00870E73">
            <w:pPr>
              <w:spacing w:line="360" w:lineRule="auto"/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1.</w:t>
            </w:r>
          </w:p>
        </w:tc>
        <w:tc>
          <w:tcPr>
            <w:tcW w:w="5670" w:type="dxa"/>
          </w:tcPr>
          <w:p w:rsidR="00E30D6D" w:rsidRPr="009A38AB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9A38AB">
              <w:rPr>
                <w:rFonts w:ascii="GHEA Grapalat" w:hAnsi="GHEA Grapalat" w:cs="Sylfaen"/>
                <w:sz w:val="22"/>
                <w:szCs w:val="22"/>
                <w:lang w:val="af-ZA"/>
              </w:rPr>
              <w:t>I գոտի</w:t>
            </w:r>
          </w:p>
        </w:tc>
        <w:tc>
          <w:tcPr>
            <w:tcW w:w="3118" w:type="dxa"/>
          </w:tcPr>
          <w:p w:rsidR="00E30D6D" w:rsidRPr="009A38AB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9A38AB">
              <w:rPr>
                <w:rFonts w:ascii="GHEA Grapalat" w:hAnsi="GHEA Grapalat" w:cs="Sylfaen"/>
                <w:sz w:val="22"/>
                <w:szCs w:val="22"/>
                <w:lang w:val="af-ZA"/>
              </w:rPr>
              <w:t>110 (մեկ հարյուր տաս)</w:t>
            </w:r>
          </w:p>
        </w:tc>
      </w:tr>
      <w:tr w:rsidR="00E30D6D" w:rsidTr="00870E73">
        <w:tc>
          <w:tcPr>
            <w:tcW w:w="534" w:type="dxa"/>
          </w:tcPr>
          <w:p w:rsidR="00E30D6D" w:rsidRDefault="00E30D6D" w:rsidP="00870E73">
            <w:pPr>
              <w:spacing w:line="360" w:lineRule="auto"/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2.</w:t>
            </w:r>
          </w:p>
        </w:tc>
        <w:tc>
          <w:tcPr>
            <w:tcW w:w="5670" w:type="dxa"/>
          </w:tcPr>
          <w:p w:rsidR="00E30D6D" w:rsidRPr="009A38AB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9A38AB">
              <w:rPr>
                <w:rFonts w:ascii="GHEA Grapalat" w:hAnsi="GHEA Grapalat" w:cs="Sylfaen"/>
                <w:sz w:val="22"/>
                <w:szCs w:val="22"/>
                <w:lang w:val="af-ZA"/>
              </w:rPr>
              <w:t>II գոտի</w:t>
            </w:r>
          </w:p>
        </w:tc>
        <w:tc>
          <w:tcPr>
            <w:tcW w:w="3118" w:type="dxa"/>
          </w:tcPr>
          <w:p w:rsidR="00E30D6D" w:rsidRPr="000261EC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261EC">
              <w:rPr>
                <w:rFonts w:ascii="GHEA Grapalat" w:hAnsi="GHEA Grapalat" w:cs="Sylfaen"/>
                <w:sz w:val="22"/>
                <w:szCs w:val="22"/>
                <w:lang w:val="af-ZA"/>
              </w:rPr>
              <w:t>100 (</w:t>
            </w: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մեկ հարյուր</w:t>
            </w:r>
            <w:r w:rsidRPr="000261EC">
              <w:rPr>
                <w:rFonts w:ascii="GHEA Grapalat" w:hAnsi="GHEA Grapalat" w:cs="Sylfaen"/>
                <w:sz w:val="22"/>
                <w:szCs w:val="22"/>
                <w:lang w:val="af-ZA"/>
              </w:rPr>
              <w:t>)</w:t>
            </w:r>
          </w:p>
        </w:tc>
      </w:tr>
      <w:tr w:rsidR="00E30D6D" w:rsidTr="00870E73">
        <w:tc>
          <w:tcPr>
            <w:tcW w:w="534" w:type="dxa"/>
          </w:tcPr>
          <w:p w:rsidR="00E30D6D" w:rsidRDefault="00E30D6D" w:rsidP="00870E73">
            <w:pPr>
              <w:spacing w:line="360" w:lineRule="auto"/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3.</w:t>
            </w:r>
          </w:p>
        </w:tc>
        <w:tc>
          <w:tcPr>
            <w:tcW w:w="5670" w:type="dxa"/>
          </w:tcPr>
          <w:p w:rsidR="00E30D6D" w:rsidRPr="009A38AB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9A38AB">
              <w:rPr>
                <w:rFonts w:ascii="GHEA Grapalat" w:hAnsi="GHEA Grapalat" w:cs="Sylfaen"/>
                <w:sz w:val="22"/>
                <w:szCs w:val="22"/>
                <w:lang w:val="af-ZA"/>
              </w:rPr>
              <w:t>III գոտի</w:t>
            </w:r>
          </w:p>
        </w:tc>
        <w:tc>
          <w:tcPr>
            <w:tcW w:w="3118" w:type="dxa"/>
          </w:tcPr>
          <w:p w:rsidR="00E30D6D" w:rsidRPr="000261EC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261EC">
              <w:rPr>
                <w:rFonts w:ascii="GHEA Grapalat" w:hAnsi="GHEA Grapalat" w:cs="Sylfaen"/>
                <w:sz w:val="22"/>
                <w:szCs w:val="22"/>
                <w:lang w:val="af-ZA"/>
              </w:rPr>
              <w:t>80(</w:t>
            </w: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ութսուն</w:t>
            </w:r>
            <w:r w:rsidRPr="000261EC">
              <w:rPr>
                <w:rFonts w:ascii="GHEA Grapalat" w:hAnsi="GHEA Grapalat" w:cs="Sylfaen"/>
                <w:sz w:val="22"/>
                <w:szCs w:val="22"/>
                <w:lang w:val="af-ZA"/>
              </w:rPr>
              <w:t>)</w:t>
            </w:r>
          </w:p>
        </w:tc>
      </w:tr>
      <w:tr w:rsidR="00E30D6D" w:rsidTr="00870E73">
        <w:tc>
          <w:tcPr>
            <w:tcW w:w="534" w:type="dxa"/>
          </w:tcPr>
          <w:p w:rsidR="00E30D6D" w:rsidRDefault="00E30D6D" w:rsidP="00870E73">
            <w:pPr>
              <w:spacing w:line="360" w:lineRule="auto"/>
              <w:jc w:val="both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4.</w:t>
            </w:r>
          </w:p>
        </w:tc>
        <w:tc>
          <w:tcPr>
            <w:tcW w:w="5670" w:type="dxa"/>
          </w:tcPr>
          <w:p w:rsidR="00E30D6D" w:rsidRPr="009A38AB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9A38AB">
              <w:rPr>
                <w:rFonts w:ascii="GHEA Grapalat" w:hAnsi="GHEA Grapalat" w:cs="Sylfaen"/>
                <w:sz w:val="22"/>
                <w:szCs w:val="22"/>
                <w:lang w:val="af-ZA"/>
              </w:rPr>
              <w:t>IV գոտի</w:t>
            </w:r>
          </w:p>
        </w:tc>
        <w:tc>
          <w:tcPr>
            <w:tcW w:w="3118" w:type="dxa"/>
          </w:tcPr>
          <w:p w:rsidR="00E30D6D" w:rsidRPr="000261EC" w:rsidRDefault="00E30D6D" w:rsidP="00870E73">
            <w:pPr>
              <w:spacing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261EC">
              <w:rPr>
                <w:rFonts w:ascii="GHEA Grapalat" w:hAnsi="GHEA Grapalat" w:cs="Sylfaen"/>
                <w:sz w:val="22"/>
                <w:szCs w:val="22"/>
                <w:lang w:val="af-ZA"/>
              </w:rPr>
              <w:t>70(</w:t>
            </w: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>յոթանասուն</w:t>
            </w:r>
            <w:r w:rsidRPr="000261EC">
              <w:rPr>
                <w:rFonts w:ascii="GHEA Grapalat" w:hAnsi="GHEA Grapalat" w:cs="Sylfaen"/>
                <w:sz w:val="22"/>
                <w:szCs w:val="22"/>
                <w:lang w:val="af-ZA"/>
              </w:rPr>
              <w:t>)</w:t>
            </w:r>
          </w:p>
        </w:tc>
      </w:tr>
    </w:tbl>
    <w:p w:rsidR="00E30D6D" w:rsidRDefault="00E30D6D" w:rsidP="00E30D6D">
      <w:pPr>
        <w:rPr>
          <w:lang w:val="af-ZA"/>
        </w:rPr>
      </w:pPr>
    </w:p>
    <w:p w:rsidR="00E30D6D" w:rsidRDefault="00E30D6D" w:rsidP="00E30D6D">
      <w:pPr>
        <w:rPr>
          <w:rFonts w:ascii="GHEA Grapalat" w:hAnsi="GHEA Grapalat"/>
          <w:b/>
          <w:lang w:val="af-ZA"/>
        </w:rPr>
      </w:pPr>
    </w:p>
    <w:p w:rsidR="00E30D6D" w:rsidRPr="00E30D6D" w:rsidRDefault="00E30D6D" w:rsidP="00E30D6D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Cs/>
        </w:rPr>
        <w:t>Քաղաքաշինության</w:t>
      </w:r>
      <w:r w:rsidRPr="00E30D6D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</w:rPr>
        <w:t>և</w:t>
      </w:r>
      <w:r w:rsidRPr="00E30D6D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</w:rPr>
        <w:t>ճարտարապետության</w:t>
      </w:r>
      <w:r w:rsidRPr="00E30D6D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</w:rPr>
        <w:t>բաժնի</w:t>
      </w:r>
      <w:r w:rsidRPr="00E30D6D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</w:rPr>
        <w:t>պետ՝</w:t>
      </w:r>
      <w:r w:rsidRPr="00E30D6D">
        <w:rPr>
          <w:rFonts w:ascii="GHEA Grapalat" w:hAnsi="GHEA Grapalat"/>
          <w:bCs/>
          <w:lang w:val="af-ZA"/>
        </w:rPr>
        <w:t xml:space="preserve">                </w:t>
      </w:r>
      <w:r w:rsidRPr="005946A6">
        <w:rPr>
          <w:rFonts w:ascii="GHEA Grapalat" w:hAnsi="GHEA Grapalat"/>
          <w:b/>
          <w:bCs/>
        </w:rPr>
        <w:t>Ա</w:t>
      </w:r>
      <w:r w:rsidRPr="00E30D6D">
        <w:rPr>
          <w:rFonts w:ascii="GHEA Grapalat" w:hAnsi="GHEA Grapalat"/>
          <w:b/>
          <w:bCs/>
          <w:lang w:val="af-ZA"/>
        </w:rPr>
        <w:t>.</w:t>
      </w:r>
      <w:r w:rsidRPr="005946A6">
        <w:rPr>
          <w:rFonts w:ascii="GHEA Grapalat" w:hAnsi="GHEA Grapalat"/>
          <w:b/>
          <w:bCs/>
        </w:rPr>
        <w:t>Հակոբյան</w:t>
      </w:r>
      <w:r w:rsidRPr="00E30D6D">
        <w:rPr>
          <w:rFonts w:ascii="GHEA Grapalat" w:hAnsi="GHEA Grapalat"/>
          <w:bCs/>
          <w:lang w:val="af-ZA"/>
        </w:rPr>
        <w:t xml:space="preserve">                            </w:t>
      </w:r>
    </w:p>
    <w:p w:rsidR="00E30D6D" w:rsidRDefault="00E30D6D" w:rsidP="00E30D6D">
      <w:pPr>
        <w:rPr>
          <w:rFonts w:ascii="GHEA Grapalat" w:hAnsi="GHEA Grapalat"/>
          <w:b/>
          <w:lang w:val="af-ZA"/>
        </w:rPr>
      </w:pPr>
    </w:p>
    <w:p w:rsidR="00A67182" w:rsidRPr="00E30D6D" w:rsidRDefault="00A67182" w:rsidP="00A67182">
      <w:pPr>
        <w:rPr>
          <w:lang w:val="af-ZA" w:eastAsia="en-US"/>
        </w:rPr>
      </w:pPr>
    </w:p>
    <w:p w:rsidR="00A67182" w:rsidRPr="00E30D6D" w:rsidRDefault="00A67182" w:rsidP="00A67182">
      <w:pPr>
        <w:rPr>
          <w:lang w:val="af-ZA" w:eastAsia="en-US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C15974" w:rsidRPr="00B2434C" w:rsidRDefault="00F758DF" w:rsidP="00B2434C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C15974">
        <w:rPr>
          <w:rFonts w:ascii="GHEA Grapalat" w:hAnsi="GHEA Grapalat"/>
          <w:b/>
          <w:bCs/>
          <w:lang w:val="hy-AM"/>
        </w:rPr>
        <w:t xml:space="preserve"> </w:t>
      </w:r>
      <w:r w:rsidR="00C15974" w:rsidRPr="00C15974">
        <w:rPr>
          <w:rFonts w:ascii="GHEA Grapalat" w:hAnsi="GHEA Grapalat"/>
          <w:b/>
          <w:bCs/>
          <w:lang w:val="hy-AM"/>
        </w:rPr>
        <w:t>«</w:t>
      </w:r>
      <w:r w:rsidR="00B2434C" w:rsidRPr="00B2434C">
        <w:rPr>
          <w:rFonts w:ascii="GHEA Grapalat" w:hAnsi="GHEA Grapalat"/>
          <w:b/>
          <w:bCs/>
          <w:lang w:val="hy-AM"/>
        </w:rPr>
        <w:t>ՀԱՅԱՍՏԱՆԻ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ՀԱՆՐԱՊԵՏՈՒԹՅԱՆ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ՇԻՐԱԿԻ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ՄԱՐԶԻ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ԳՅՈՒՄՐԻ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ՀԱՄԱՅՆՔԻ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ՎԱՐՉԱԿԱՆ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ՏԱՐԱԾՔՈՒՄ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ԱՎՏՈՏՆԱԿՆԵՐԻ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, </w:t>
      </w:r>
      <w:r w:rsidR="00B2434C" w:rsidRPr="00B2434C">
        <w:rPr>
          <w:rFonts w:ascii="GHEA Grapalat" w:hAnsi="GHEA Grapalat"/>
          <w:b/>
          <w:bCs/>
          <w:lang w:val="hy-AM"/>
        </w:rPr>
        <w:t>ԿՐՊԱԿՆԵՐԻ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, </w:t>
      </w:r>
      <w:r w:rsidR="00B2434C" w:rsidRPr="00B2434C">
        <w:rPr>
          <w:rFonts w:ascii="GHEA Grapalat" w:hAnsi="GHEA Grapalat"/>
          <w:b/>
          <w:bCs/>
          <w:lang w:val="hy-AM"/>
        </w:rPr>
        <w:t>ԱՌԵՎՏՐԻ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ԵՎ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ՍՊԱՍԱՐԿՄԱՆ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ԱՅԼ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ՕԲՅԵԿՏՆԵՐԻ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 </w:t>
      </w:r>
      <w:r w:rsidR="00B2434C" w:rsidRPr="00B2434C">
        <w:rPr>
          <w:rFonts w:ascii="GHEA Grapalat" w:hAnsi="GHEA Grapalat"/>
          <w:b/>
          <w:bCs/>
          <w:lang w:val="hy-AM"/>
        </w:rPr>
        <w:t>ՏԵՂԱԴՐՄԱՆ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ՆՊԱՏԱԿՈՎ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ԱՌԱՆՑ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ՄՐՑՈՒՅԹԻ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ՄԻՆՉԵՎ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20.0 </w:t>
      </w:r>
      <w:r w:rsidR="00B2434C" w:rsidRPr="00B2434C">
        <w:rPr>
          <w:rFonts w:ascii="GHEA Grapalat" w:hAnsi="GHEA Grapalat"/>
          <w:b/>
          <w:bCs/>
          <w:lang w:val="hy-AM"/>
        </w:rPr>
        <w:t>ՔԱՌԱԿՈՒՍԻ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ՄԵՏՐ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ՄԱԿԵՐԵՍՈՎ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ՀՈՂԱՄԱՍԵՐԻ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ԿԱՌՈՒՑԱՊԱՏՄԱՆ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ԻՐԱՎՈՒՆՔԻ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ՏՐԱՄԱԴՐՄԱՆ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/>
          <w:b/>
          <w:bCs/>
          <w:lang w:val="hy-AM"/>
        </w:rPr>
        <w:t>ՎԱՐՁԱՎՃԱՐՆԵՐԻ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 </w:t>
      </w:r>
      <w:r w:rsidR="00B2434C" w:rsidRPr="00B2434C">
        <w:rPr>
          <w:rFonts w:ascii="GHEA Grapalat" w:hAnsi="GHEA Grapalat"/>
          <w:b/>
          <w:bCs/>
          <w:lang w:val="hy-AM"/>
        </w:rPr>
        <w:t>ՉԱՓԵՐԸ</w:t>
      </w:r>
      <w:r w:rsidR="00B2434C" w:rsidRPr="00B2434C">
        <w:rPr>
          <w:rFonts w:ascii="GHEA Grapalat" w:hAnsi="GHEA Grapalat"/>
          <w:b/>
          <w:bCs/>
          <w:lang w:val="af-ZA"/>
        </w:rPr>
        <w:t xml:space="preserve">  </w:t>
      </w:r>
      <w:r w:rsidR="00B2434C" w:rsidRPr="00B2434C">
        <w:rPr>
          <w:rFonts w:ascii="GHEA Grapalat" w:hAnsi="GHEA Grapalat" w:cs="Sylfaen"/>
          <w:b/>
          <w:bCs/>
          <w:lang w:val="hy-AM"/>
        </w:rPr>
        <w:t>ՍԱՀՄԱՆԵԼՈՒ</w:t>
      </w:r>
      <w:r w:rsidR="00B2434C" w:rsidRPr="00B2434C">
        <w:rPr>
          <w:rFonts w:ascii="GHEA Grapalat" w:hAnsi="GHEA Grapalat" w:cs="Sylfaen"/>
          <w:b/>
          <w:bCs/>
          <w:lang w:val="af-ZA"/>
        </w:rPr>
        <w:t xml:space="preserve"> </w:t>
      </w:r>
      <w:r w:rsidR="00B2434C" w:rsidRPr="00B2434C">
        <w:rPr>
          <w:rFonts w:ascii="GHEA Grapalat" w:hAnsi="GHEA Grapalat" w:cs="Sylfaen"/>
          <w:b/>
          <w:bCs/>
          <w:lang w:val="hy-AM"/>
        </w:rPr>
        <w:t>ՄԱՍԻՆ</w:t>
      </w:r>
      <w:r w:rsidR="00C15974" w:rsidRPr="00C15974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E30D6D" w:rsidRPr="00B2434C" w:rsidRDefault="000D73C4" w:rsidP="00E30D6D">
      <w:pPr>
        <w:pStyle w:val="a7"/>
        <w:ind w:firstLine="708"/>
        <w:jc w:val="both"/>
        <w:rPr>
          <w:rFonts w:ascii="GHEA Grapalat" w:hAnsi="GHEA Grapalat" w:cs="Sylfaen"/>
          <w:b w:val="0"/>
          <w:bCs w:val="0"/>
          <w:sz w:val="22"/>
          <w:szCs w:val="22"/>
          <w:lang w:val="af-ZA"/>
        </w:rPr>
      </w:pPr>
      <w:r w:rsidRPr="00B2434C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Հայաստանի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Հանրապետության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Հողային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օրենսգրքի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 48.1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հոդվածով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սահմանված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է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,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որ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նույն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օրենսգրքի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60-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րդ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հոդվածում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ընդգրկված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հողամասերը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կարող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են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տրամադրվել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կառուցապատման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իրավունքով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,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իսկ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Հայաստանի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Հանրապետության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կառավարության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2001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թվականի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ապրիլի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12-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C97426" w:rsidRPr="00C97426">
        <w:rPr>
          <w:rFonts w:ascii="GHEA Grapalat" w:hAnsi="GHEA Grapalat"/>
          <w:b w:val="0"/>
          <w:lang w:val="hy-AM"/>
        </w:rPr>
        <w:t>«</w:t>
      </w:r>
      <w:r w:rsidR="00C97426" w:rsidRPr="00C97426">
        <w:rPr>
          <w:rStyle w:val="a5"/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Պետական </w:t>
      </w:r>
      <w:r w:rsidR="00C97426" w:rsidRPr="00C97426">
        <w:rPr>
          <w:rStyle w:val="a5"/>
          <w:rFonts w:ascii="Arial" w:hAnsi="Arial" w:cs="Arial"/>
          <w:color w:val="000000"/>
          <w:sz w:val="22"/>
          <w:szCs w:val="22"/>
          <w:shd w:val="clear" w:color="auto" w:fill="FFFFFF"/>
          <w:lang w:val="hy-AM"/>
        </w:rPr>
        <w:t> </w:t>
      </w:r>
      <w:r w:rsidR="00C97426" w:rsidRPr="00C97426">
        <w:rPr>
          <w:rStyle w:val="a5"/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և  համայնքային սեփականություն հանդիսացող հողամասերի օտարման, կառուցապատման իրավունքի</w:t>
      </w:r>
      <w:r w:rsidR="00C97426" w:rsidRPr="00C97426">
        <w:rPr>
          <w:rStyle w:val="a5"/>
          <w:rFonts w:ascii="Arial" w:hAnsi="Arial" w:cs="Arial"/>
          <w:color w:val="000000"/>
          <w:sz w:val="22"/>
          <w:szCs w:val="22"/>
          <w:shd w:val="clear" w:color="auto" w:fill="FFFFFF"/>
          <w:lang w:val="hy-AM"/>
        </w:rPr>
        <w:t> </w:t>
      </w:r>
      <w:r w:rsidR="00C97426" w:rsidRPr="00C97426">
        <w:rPr>
          <w:rStyle w:val="a5"/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և օգտագործման տրամադրման կարգը հաստատելու մասին»</w:t>
      </w:r>
      <w:r w:rsidR="00C97426" w:rsidRPr="00C97426">
        <w:rPr>
          <w:rFonts w:ascii="GHEA Grapalat" w:hAnsi="GHEA Grapalat"/>
          <w:lang w:val="hy-AM"/>
        </w:rPr>
        <w:t xml:space="preserve"> </w:t>
      </w:r>
      <w:r w:rsidR="00C97426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N 286 </w:t>
      </w:r>
      <w:r w:rsidR="00C97426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որոշմամբ</w:t>
      </w:r>
      <w:r w:rsidR="00C97426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C97426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հաստատված</w:t>
      </w:r>
      <w:r w:rsidR="00C97426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կարգի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46.2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կետի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     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ա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)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ենթակետով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C97426" w:rsidRPr="00C97426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ավտոտնակների,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կրպակների</w:t>
      </w:r>
      <w:r w:rsidR="00C97426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>,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առևտրի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C97426" w:rsidRPr="00C97426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և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սպասարկման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այլ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օբյեկտների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տեղադրման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նպատակով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մինչև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20,0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քառակուսի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մետր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մակերեսով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հողամասերը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տրամադրվում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են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առանց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մրցույթի</w:t>
      </w:r>
      <w:r w:rsidR="00E30D6D"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>:</w:t>
      </w:r>
    </w:p>
    <w:p w:rsidR="0091057F" w:rsidRPr="00B2434C" w:rsidRDefault="00E30D6D" w:rsidP="00B2434C">
      <w:pPr>
        <w:pStyle w:val="a7"/>
        <w:jc w:val="both"/>
        <w:rPr>
          <w:rFonts w:ascii="GHEA Grapalat" w:hAnsi="GHEA Grapalat" w:cs="Sylfaen"/>
          <w:b w:val="0"/>
          <w:bCs w:val="0"/>
          <w:sz w:val="22"/>
          <w:szCs w:val="22"/>
          <w:lang w:val="af-ZA"/>
        </w:rPr>
      </w:pPr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ab/>
      </w:r>
      <w:proofErr w:type="spellStart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Կապված</w:t>
      </w:r>
      <w:proofErr w:type="spellEnd"/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proofErr w:type="spellStart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հողամասերի</w:t>
      </w:r>
      <w:proofErr w:type="spellEnd"/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proofErr w:type="spellStart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տեղաբաշխումից</w:t>
      </w:r>
      <w:proofErr w:type="spellEnd"/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և</w:t>
      </w:r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proofErr w:type="spellStart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առանձնահատկություններից</w:t>
      </w:r>
      <w:proofErr w:type="spellEnd"/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proofErr w:type="spellStart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վարձավճարները</w:t>
      </w:r>
      <w:proofErr w:type="spellEnd"/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proofErr w:type="spellStart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տարբեր</w:t>
      </w:r>
      <w:proofErr w:type="spellEnd"/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proofErr w:type="spellStart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են</w:t>
      </w:r>
      <w:proofErr w:type="spellEnd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՝</w:t>
      </w:r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proofErr w:type="spellStart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ըստ</w:t>
      </w:r>
      <w:proofErr w:type="spellEnd"/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 xml:space="preserve"> </w:t>
      </w:r>
      <w:proofErr w:type="spellStart"/>
      <w:r w:rsidRPr="00B2434C">
        <w:rPr>
          <w:rFonts w:ascii="GHEA Grapalat" w:hAnsi="GHEA Grapalat" w:cs="Sylfaen"/>
          <w:b w:val="0"/>
          <w:bCs w:val="0"/>
          <w:sz w:val="22"/>
          <w:szCs w:val="22"/>
        </w:rPr>
        <w:t>փողոցների</w:t>
      </w:r>
      <w:proofErr w:type="spellEnd"/>
      <w:r w:rsidRPr="00B2434C">
        <w:rPr>
          <w:rFonts w:ascii="GHEA Grapalat" w:hAnsi="GHEA Grapalat" w:cs="Sylfaen"/>
          <w:b w:val="0"/>
          <w:bCs w:val="0"/>
          <w:sz w:val="22"/>
          <w:szCs w:val="22"/>
          <w:lang w:val="af-ZA"/>
        </w:rPr>
        <w:t>:</w:t>
      </w:r>
    </w:p>
    <w:p w:rsidR="0091057F" w:rsidRPr="00D57FE4" w:rsidRDefault="0091057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D53E66" w:rsidRDefault="00F758DF" w:rsidP="00B2434C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="00C15974" w:rsidRPr="00C15974">
        <w:rPr>
          <w:rFonts w:ascii="GHEA Grapalat" w:hAnsi="GHEA Grapalat"/>
          <w:b/>
          <w:bCs/>
          <w:lang w:val="hy-AM"/>
        </w:rPr>
        <w:t>«</w:t>
      </w:r>
      <w:r w:rsidR="00B2434C" w:rsidRPr="00B2434C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ՎԱՐՉԱԿԱՆ ՏԱՐԱԾՔՈՒՄ ԱՎՏՈՏՆԱԿՆԵՐԻ, ԿՐՊԱԿՆԵՐԻ, ԱՌԵՎՏՐԻ ԵՎ ՍՊԱՍԱՐԿՄԱՆ ԱՅԼ ՕԲՅԵԿՏՆԵՐԻ  ՏԵՂԱԴՐՄԱՆ ՆՊԱՏԱԿՈՎ ԱՌԱՆՑ ՄՐՑՈՒՅԹԻ ՄԻՆՉԵՎ 20.0 ՔԱՌԱԿՈՒՍԻ ՄԵՏՐ ՄԱԿԵՐԵՍՈՎ ՀՈՂԱՄԱՍԵՐԻ ԿԱՌՈՒՑԱՊԱՏՄԱՆ ԻՐԱՎՈՒՆՔԻ ՏՐԱՄԱԴՐՄԱՆ ՎԱՐՁԱՎՃԱՐՆԵՐԻ  ՉԱՓԵՐԸ  </w:t>
      </w:r>
      <w:r w:rsidR="00B2434C" w:rsidRPr="00B2434C">
        <w:rPr>
          <w:rFonts w:ascii="GHEA Grapalat" w:hAnsi="GHEA Grapalat" w:cs="Sylfaen"/>
          <w:b/>
          <w:bCs/>
          <w:lang w:val="hy-AM"/>
        </w:rPr>
        <w:t>ՍԱՀՄԱՆԵԼՈՒ ՄԱՍԻՆ</w:t>
      </w:r>
      <w:r w:rsidR="00C15974" w:rsidRPr="00C15974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D57FE4" w:rsidRPr="00D57FE4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D53E66" w:rsidRDefault="00F758DF" w:rsidP="00B2434C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B2434C" w:rsidRPr="00B2434C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վարչական տարածքում ավտոտնակների, կրպակների, </w:t>
      </w:r>
      <w:r w:rsidR="00B2434C">
        <w:rPr>
          <w:rFonts w:ascii="GHEA Grapalat" w:hAnsi="GHEA Grapalat"/>
          <w:bCs/>
          <w:lang w:val="hy-AM"/>
        </w:rPr>
        <w:t>առ</w:t>
      </w:r>
      <w:r w:rsidR="00B2434C" w:rsidRPr="00B2434C">
        <w:rPr>
          <w:rFonts w:ascii="GHEA Grapalat" w:hAnsi="GHEA Grapalat"/>
          <w:bCs/>
          <w:lang w:val="hy-AM"/>
        </w:rPr>
        <w:t xml:space="preserve">ևտրի և սպասարկման այլ օբյեկտների  տեղադրման նպատակով առանց մրցույթի մինչեվ 20.0 քառակուսի մետր մակերեսով հողամասերի կառուցապատման իրավունքի տրամադրման վարձավճարների  չափերը  </w:t>
      </w:r>
      <w:r w:rsidR="00B2434C" w:rsidRPr="00B2434C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 201</w:t>
      </w:r>
      <w:r w:rsidR="007E4955" w:rsidRPr="007E4955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B2434C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E30D6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C100A"/>
    <w:multiLevelType w:val="hybridMultilevel"/>
    <w:tmpl w:val="04E29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D7D53"/>
    <w:multiLevelType w:val="hybridMultilevel"/>
    <w:tmpl w:val="A6FA7250"/>
    <w:lvl w:ilvl="0" w:tplc="8C00803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10F67"/>
    <w:rsid w:val="0001687A"/>
    <w:rsid w:val="00020A1D"/>
    <w:rsid w:val="00052751"/>
    <w:rsid w:val="00087A31"/>
    <w:rsid w:val="000927E8"/>
    <w:rsid w:val="000970DA"/>
    <w:rsid w:val="000D2F3F"/>
    <w:rsid w:val="000D73C4"/>
    <w:rsid w:val="000E265C"/>
    <w:rsid w:val="0011537E"/>
    <w:rsid w:val="00131D5D"/>
    <w:rsid w:val="001360D8"/>
    <w:rsid w:val="00146D70"/>
    <w:rsid w:val="00164C7A"/>
    <w:rsid w:val="001832CD"/>
    <w:rsid w:val="00192234"/>
    <w:rsid w:val="001B59D4"/>
    <w:rsid w:val="001C6886"/>
    <w:rsid w:val="001D332C"/>
    <w:rsid w:val="001F3966"/>
    <w:rsid w:val="00226094"/>
    <w:rsid w:val="00231153"/>
    <w:rsid w:val="00231B95"/>
    <w:rsid w:val="00251D15"/>
    <w:rsid w:val="00252227"/>
    <w:rsid w:val="00264D8B"/>
    <w:rsid w:val="002B3C39"/>
    <w:rsid w:val="00306418"/>
    <w:rsid w:val="00326F01"/>
    <w:rsid w:val="0033249D"/>
    <w:rsid w:val="00364E2F"/>
    <w:rsid w:val="003778BE"/>
    <w:rsid w:val="00393C34"/>
    <w:rsid w:val="00397C95"/>
    <w:rsid w:val="003A6547"/>
    <w:rsid w:val="003C0F54"/>
    <w:rsid w:val="003D4268"/>
    <w:rsid w:val="003F1606"/>
    <w:rsid w:val="003F2335"/>
    <w:rsid w:val="00476386"/>
    <w:rsid w:val="004B0AB3"/>
    <w:rsid w:val="004B386C"/>
    <w:rsid w:val="004D5A3F"/>
    <w:rsid w:val="005248FE"/>
    <w:rsid w:val="005305FC"/>
    <w:rsid w:val="0055671D"/>
    <w:rsid w:val="00570B8B"/>
    <w:rsid w:val="005939D1"/>
    <w:rsid w:val="005C7FDD"/>
    <w:rsid w:val="005D29B0"/>
    <w:rsid w:val="005E0DC9"/>
    <w:rsid w:val="005E3BFA"/>
    <w:rsid w:val="005E659B"/>
    <w:rsid w:val="005F0B29"/>
    <w:rsid w:val="005F7AC1"/>
    <w:rsid w:val="006033E7"/>
    <w:rsid w:val="006068BF"/>
    <w:rsid w:val="00622C94"/>
    <w:rsid w:val="00633A97"/>
    <w:rsid w:val="00650E5B"/>
    <w:rsid w:val="00662A2B"/>
    <w:rsid w:val="0067044E"/>
    <w:rsid w:val="00685747"/>
    <w:rsid w:val="00687F99"/>
    <w:rsid w:val="006B4424"/>
    <w:rsid w:val="006C1083"/>
    <w:rsid w:val="006C44FA"/>
    <w:rsid w:val="006C4B9F"/>
    <w:rsid w:val="00736A96"/>
    <w:rsid w:val="00751C2E"/>
    <w:rsid w:val="007612B9"/>
    <w:rsid w:val="00780FA2"/>
    <w:rsid w:val="00790730"/>
    <w:rsid w:val="007B3283"/>
    <w:rsid w:val="007C4088"/>
    <w:rsid w:val="007E4955"/>
    <w:rsid w:val="007F2E6A"/>
    <w:rsid w:val="0088100F"/>
    <w:rsid w:val="008866F2"/>
    <w:rsid w:val="00893D9D"/>
    <w:rsid w:val="008C204E"/>
    <w:rsid w:val="008D30A8"/>
    <w:rsid w:val="008D591B"/>
    <w:rsid w:val="0091057F"/>
    <w:rsid w:val="009141DD"/>
    <w:rsid w:val="00916D83"/>
    <w:rsid w:val="009679B2"/>
    <w:rsid w:val="009E328E"/>
    <w:rsid w:val="009F5378"/>
    <w:rsid w:val="00A0126B"/>
    <w:rsid w:val="00A06453"/>
    <w:rsid w:val="00A21CEF"/>
    <w:rsid w:val="00A263B1"/>
    <w:rsid w:val="00A67182"/>
    <w:rsid w:val="00A742DD"/>
    <w:rsid w:val="00A951CE"/>
    <w:rsid w:val="00A97EBA"/>
    <w:rsid w:val="00AB0FAE"/>
    <w:rsid w:val="00AD21AC"/>
    <w:rsid w:val="00B206CC"/>
    <w:rsid w:val="00B23715"/>
    <w:rsid w:val="00B2434C"/>
    <w:rsid w:val="00B36B78"/>
    <w:rsid w:val="00B50066"/>
    <w:rsid w:val="00B9108C"/>
    <w:rsid w:val="00B95E71"/>
    <w:rsid w:val="00BB43FD"/>
    <w:rsid w:val="00BF1D0D"/>
    <w:rsid w:val="00BF44B9"/>
    <w:rsid w:val="00C123D7"/>
    <w:rsid w:val="00C15974"/>
    <w:rsid w:val="00C1695C"/>
    <w:rsid w:val="00C17C31"/>
    <w:rsid w:val="00C2544F"/>
    <w:rsid w:val="00C52B4C"/>
    <w:rsid w:val="00C52D24"/>
    <w:rsid w:val="00C5456E"/>
    <w:rsid w:val="00C63FCD"/>
    <w:rsid w:val="00C7795D"/>
    <w:rsid w:val="00C92500"/>
    <w:rsid w:val="00C94BCC"/>
    <w:rsid w:val="00C97426"/>
    <w:rsid w:val="00CC24D4"/>
    <w:rsid w:val="00CC33FF"/>
    <w:rsid w:val="00D01CDC"/>
    <w:rsid w:val="00D47C85"/>
    <w:rsid w:val="00D52354"/>
    <w:rsid w:val="00D53E66"/>
    <w:rsid w:val="00D569F6"/>
    <w:rsid w:val="00D57FE4"/>
    <w:rsid w:val="00D73142"/>
    <w:rsid w:val="00D91CD4"/>
    <w:rsid w:val="00DA2A4E"/>
    <w:rsid w:val="00DA3D28"/>
    <w:rsid w:val="00DB608B"/>
    <w:rsid w:val="00DC4525"/>
    <w:rsid w:val="00DC4748"/>
    <w:rsid w:val="00DE58F0"/>
    <w:rsid w:val="00DF476A"/>
    <w:rsid w:val="00E2718D"/>
    <w:rsid w:val="00E2735B"/>
    <w:rsid w:val="00E30D6D"/>
    <w:rsid w:val="00E80A3B"/>
    <w:rsid w:val="00E835D6"/>
    <w:rsid w:val="00EA75C5"/>
    <w:rsid w:val="00ED3512"/>
    <w:rsid w:val="00F011B1"/>
    <w:rsid w:val="00F02069"/>
    <w:rsid w:val="00F3550B"/>
    <w:rsid w:val="00F55358"/>
    <w:rsid w:val="00F63CC7"/>
    <w:rsid w:val="00F666D9"/>
    <w:rsid w:val="00F677E3"/>
    <w:rsid w:val="00F7087D"/>
    <w:rsid w:val="00F758DF"/>
    <w:rsid w:val="00F76A11"/>
    <w:rsid w:val="00F86EC9"/>
    <w:rsid w:val="00FA1E54"/>
    <w:rsid w:val="00FC0DDE"/>
    <w:rsid w:val="00FC3270"/>
    <w:rsid w:val="00FC5899"/>
    <w:rsid w:val="00FC777D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  <w:style w:type="character" w:styleId="a5">
    <w:name w:val="Strong"/>
    <w:basedOn w:val="a0"/>
    <w:uiPriority w:val="22"/>
    <w:qFormat/>
    <w:rsid w:val="009F5378"/>
    <w:rPr>
      <w:b/>
      <w:bCs/>
    </w:rPr>
  </w:style>
  <w:style w:type="table" w:styleId="a6">
    <w:name w:val="Table Grid"/>
    <w:basedOn w:val="a1"/>
    <w:uiPriority w:val="59"/>
    <w:rsid w:val="00E30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E30D6D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8">
    <w:name w:val="Название Знак"/>
    <w:basedOn w:val="a0"/>
    <w:link w:val="a7"/>
    <w:rsid w:val="00E30D6D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73490-88EF-4C5E-A39E-1ED43A93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http:/mul.gyumricity.am/tasks/docs/attachment.php?id=105952&amp;fn=Av++++vardzavshar+20+qm+cacr.docx&amp;out=1&amp;token=bf9fbf1c683a8f0d7e3f</cp:keywords>
  <cp:lastModifiedBy>Admin</cp:lastModifiedBy>
  <cp:revision>2</cp:revision>
  <dcterms:created xsi:type="dcterms:W3CDTF">2019-11-29T13:43:00Z</dcterms:created>
  <dcterms:modified xsi:type="dcterms:W3CDTF">2019-11-29T13:43:00Z</dcterms:modified>
</cp:coreProperties>
</file>