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8770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18770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67F2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A6187" w:rsidRPr="005A6187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7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5A6187" w:rsidRPr="005A6187" w:rsidRDefault="005A6187" w:rsidP="005A618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A6187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ՄԻ ՇԱՐՔ ՈՐՈՇՈՒՄՆԵՐԻ ՄԵՋ ՓՈՓՈԽՈՒԹՅՈՒՆՆԵՐ ԿԱՏԱՐԵԼՈՒ ՄԱՍԻՆ</w:t>
      </w:r>
    </w:p>
    <w:p w:rsidR="005A6187" w:rsidRPr="005A6187" w:rsidRDefault="005A6187" w:rsidP="005A6187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5A6187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5A6187" w:rsidRPr="005A6187" w:rsidRDefault="005A6187" w:rsidP="005A6187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5A6187">
        <w:rPr>
          <w:rFonts w:ascii="GHEA Grapalat" w:hAnsi="GHEA Grapalat"/>
          <w:sz w:val="22"/>
          <w:szCs w:val="22"/>
          <w:lang w:val="hy-AM"/>
        </w:rPr>
        <w:t xml:space="preserve">    Ղեկավարվելով «Նորմատիվ իրավական ակտե</w:t>
      </w:r>
      <w:r>
        <w:rPr>
          <w:rFonts w:ascii="GHEA Grapalat" w:hAnsi="GHEA Grapalat"/>
          <w:sz w:val="22"/>
          <w:szCs w:val="22"/>
          <w:lang w:val="hy-AM"/>
        </w:rPr>
        <w:t>րի մասին»  օրենքի 33-րդ հոդվածի</w:t>
      </w:r>
      <w:r w:rsidRPr="005A6187">
        <w:rPr>
          <w:rFonts w:ascii="GHEA Grapalat" w:hAnsi="GHEA Grapalat"/>
          <w:sz w:val="22"/>
          <w:szCs w:val="22"/>
          <w:lang w:val="hy-AM"/>
        </w:rPr>
        <w:t xml:space="preserve">  1-ին </w:t>
      </w:r>
      <w:r w:rsidR="00724DD1">
        <w:rPr>
          <w:rFonts w:ascii="GHEA Grapalat" w:hAnsi="GHEA Grapalat"/>
          <w:sz w:val="22"/>
          <w:szCs w:val="22"/>
          <w:lang w:val="hy-AM"/>
        </w:rPr>
        <w:t>մասի 1-ին  կետով, 34-րդ հոդվածի</w:t>
      </w:r>
      <w:r w:rsidRPr="005A6187">
        <w:rPr>
          <w:rFonts w:ascii="GHEA Grapalat" w:hAnsi="GHEA Grapalat"/>
          <w:sz w:val="22"/>
          <w:szCs w:val="22"/>
          <w:lang w:val="hy-AM"/>
        </w:rPr>
        <w:t xml:space="preserve"> 1-ին </w:t>
      </w:r>
      <w:r w:rsidR="00724DD1" w:rsidRPr="00724DD1">
        <w:rPr>
          <w:rFonts w:ascii="GHEA Grapalat" w:hAnsi="GHEA Grapalat"/>
          <w:sz w:val="22"/>
          <w:szCs w:val="22"/>
          <w:lang w:val="hy-AM"/>
        </w:rPr>
        <w:t>և 2-րդ</w:t>
      </w:r>
      <w:r w:rsidRPr="005A6187">
        <w:rPr>
          <w:rFonts w:ascii="GHEA Grapalat" w:hAnsi="GHEA Grapalat"/>
          <w:sz w:val="22"/>
          <w:szCs w:val="22"/>
          <w:lang w:val="hy-AM"/>
        </w:rPr>
        <w:t xml:space="preserve"> մաս</w:t>
      </w:r>
      <w:r w:rsidR="00724DD1" w:rsidRPr="00724DD1">
        <w:rPr>
          <w:rFonts w:ascii="GHEA Grapalat" w:hAnsi="GHEA Grapalat"/>
          <w:sz w:val="22"/>
          <w:szCs w:val="22"/>
          <w:lang w:val="hy-AM"/>
        </w:rPr>
        <w:t>եր</w:t>
      </w:r>
      <w:r w:rsidRPr="005A6187">
        <w:rPr>
          <w:rFonts w:ascii="GHEA Grapalat" w:hAnsi="GHEA Grapalat"/>
          <w:sz w:val="22"/>
          <w:szCs w:val="22"/>
          <w:lang w:val="hy-AM"/>
        </w:rPr>
        <w:t xml:space="preserve">ով՝ </w:t>
      </w:r>
      <w:r w:rsidRPr="005A6187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5A618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A6187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5A6187" w:rsidRPr="005A6187" w:rsidRDefault="005A6187" w:rsidP="005A6187">
      <w:pPr>
        <w:numPr>
          <w:ilvl w:val="0"/>
          <w:numId w:val="14"/>
        </w:numPr>
        <w:tabs>
          <w:tab w:val="clear" w:pos="1060"/>
          <w:tab w:val="left" w:pos="0"/>
          <w:tab w:val="left" w:pos="720"/>
        </w:tabs>
        <w:ind w:left="180" w:firstLine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A6187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2024 թվականի փետրվարի 13-ի</w:t>
      </w:r>
    </w:p>
    <w:p w:rsidR="005A6187" w:rsidRPr="00724DD1" w:rsidRDefault="005A6187" w:rsidP="00724DD1">
      <w:pPr>
        <w:pStyle w:val="af"/>
        <w:numPr>
          <w:ilvl w:val="0"/>
          <w:numId w:val="15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724DD1">
        <w:rPr>
          <w:rFonts w:ascii="GHEA Grapalat" w:hAnsi="GHEA Grapalat"/>
          <w:lang w:val="hy-AM"/>
        </w:rPr>
        <w:t xml:space="preserve">«Հայաստանի Հանրապետության Շիրակի մարզի Գյումրի համայնքի սեփականությունը հանդիսացող, ինքնակամ կառուցված շինությունները  և դրանց պահպանման ու սպասարկման համար զբաղեցրած հողամասերն ուղղակի վաճառքի միջոցով օտարելու </w:t>
      </w:r>
      <w:r w:rsidRPr="00724DD1">
        <w:rPr>
          <w:rFonts w:ascii="GHEA Grapalat" w:hAnsi="GHEA Grapalat" w:cs="Sylfaen"/>
          <w:lang w:val="hy-AM"/>
        </w:rPr>
        <w:t>մասին</w:t>
      </w:r>
      <w:r w:rsidRPr="00724DD1">
        <w:rPr>
          <w:rFonts w:ascii="GHEA Grapalat" w:hAnsi="GHEA Grapalat"/>
          <w:lang w:val="hy-AM"/>
        </w:rPr>
        <w:t xml:space="preserve">» N 19-Ա որոշմամբ հաստատված հավելվածի 3-րդ կետի 6-րդ սյունակի «16038» թիվը փոխարինել «57182» թվով, 8-րդ սյունակի «196020» թիվը փոխարինել «298129» թվով և </w:t>
      </w:r>
      <w:r w:rsidR="00724DD1" w:rsidRPr="00724DD1">
        <w:rPr>
          <w:rFonts w:ascii="GHEA Grapalat" w:hAnsi="GHEA Grapalat"/>
          <w:lang w:val="hy-AM"/>
        </w:rPr>
        <w:t xml:space="preserve">    </w:t>
      </w:r>
      <w:r w:rsidRPr="00724DD1">
        <w:rPr>
          <w:rFonts w:ascii="GHEA Grapalat" w:hAnsi="GHEA Grapalat"/>
          <w:lang w:val="hy-AM"/>
        </w:rPr>
        <w:t>11-րդ սյունակի «11-րդ</w:t>
      </w:r>
      <w:r w:rsidR="00724DD1" w:rsidRPr="00724DD1">
        <w:rPr>
          <w:rFonts w:ascii="GHEA Grapalat" w:hAnsi="GHEA Grapalat"/>
          <w:lang w:val="hy-AM"/>
        </w:rPr>
        <w:t xml:space="preserve"> </w:t>
      </w:r>
      <w:r w:rsidRPr="00724DD1">
        <w:rPr>
          <w:rFonts w:ascii="GHEA Grapalat" w:hAnsi="GHEA Grapalat"/>
          <w:lang w:val="hy-AM"/>
        </w:rPr>
        <w:t xml:space="preserve">(հին)» թիվն ու բառը փոխարինել «12» թվով ու </w:t>
      </w:r>
      <w:r w:rsidRPr="00724DD1">
        <w:rPr>
          <w:rFonts w:ascii="GHEA Grapalat" w:hAnsi="GHEA Grapalat" w:cs="Sylfaen"/>
          <w:color w:val="000000"/>
          <w:lang w:val="hy-AM"/>
        </w:rPr>
        <w:t>6-րդ կետի 8-րդ  սյունակի «405378» թիվը փոխարինել «1216133» թվով,</w:t>
      </w:r>
    </w:p>
    <w:p w:rsidR="005A6187" w:rsidRPr="00724DD1" w:rsidRDefault="00724DD1" w:rsidP="00724DD1">
      <w:pPr>
        <w:ind w:left="851" w:hanging="424"/>
        <w:jc w:val="both"/>
        <w:rPr>
          <w:rFonts w:ascii="GHEA Grapalat" w:hAnsi="GHEA Grapalat"/>
          <w:sz w:val="22"/>
          <w:lang w:val="hy-AM"/>
        </w:rPr>
      </w:pPr>
      <w:r w:rsidRPr="00724DD1">
        <w:rPr>
          <w:rFonts w:ascii="GHEA Grapalat" w:hAnsi="GHEA Grapalat"/>
          <w:lang w:val="hy-AM"/>
        </w:rPr>
        <w:t xml:space="preserve">2)  </w:t>
      </w:r>
      <w:r w:rsidR="005A6187" w:rsidRPr="00724DD1">
        <w:rPr>
          <w:rFonts w:ascii="GHEA Grapalat" w:hAnsi="GHEA Grapalat"/>
          <w:lang w:val="hy-AM"/>
        </w:rPr>
        <w:t>«</w:t>
      </w:r>
      <w:r w:rsidR="005A6187" w:rsidRPr="00724DD1">
        <w:rPr>
          <w:rFonts w:ascii="GHEA Grapalat" w:hAnsi="GHEA Grapalat"/>
          <w:sz w:val="22"/>
          <w:lang w:val="hy-AM"/>
        </w:rPr>
        <w:t xml:space="preserve">Հայաստանի Հանրապետության Շիրակի մարզի Գյումրի քաղաքի Խրիմյան Հայրիկի փողոց N 56/13 հասցեի 39.8 քառակուսի մետր մակերեսով Հայաստանի Հանրապետության Շիրակի մարզի Գյումրի համայնքին սեփականության իրավունքով պատկանող  հողամասն ուղղակի վաճառքի միջոցով օտարելու մասին»  N 22-Ա  որոշման </w:t>
      </w:r>
      <w:r w:rsidR="005A6187" w:rsidRPr="00724DD1">
        <w:rPr>
          <w:rFonts w:ascii="GHEA Grapalat" w:hAnsi="GHEA Grapalat" w:cs="Sylfaen"/>
          <w:color w:val="000000"/>
          <w:sz w:val="22"/>
          <w:lang w:val="hy-AM"/>
        </w:rPr>
        <w:t>2-րդ կետի</w:t>
      </w:r>
      <w:r w:rsidR="005A6187" w:rsidRPr="00724DD1">
        <w:rPr>
          <w:rFonts w:ascii="GHEA Grapalat" w:hAnsi="GHEA Grapalat"/>
          <w:color w:val="000000"/>
          <w:sz w:val="22"/>
          <w:lang w:val="hy-AM"/>
        </w:rPr>
        <w:t xml:space="preserve"> </w:t>
      </w:r>
      <w:r w:rsidR="005A6187" w:rsidRPr="00724DD1">
        <w:rPr>
          <w:rFonts w:ascii="GHEA Grapalat" w:hAnsi="GHEA Grapalat" w:cs="Sylfaen"/>
          <w:color w:val="000000"/>
          <w:sz w:val="22"/>
          <w:lang w:val="hy-AM"/>
        </w:rPr>
        <w:t xml:space="preserve">  </w:t>
      </w:r>
      <w:r w:rsidR="005A6187" w:rsidRPr="00724DD1">
        <w:rPr>
          <w:rFonts w:ascii="GHEA Grapalat" w:hAnsi="GHEA Grapalat" w:cs="Sylfaen"/>
          <w:sz w:val="22"/>
          <w:lang w:val="hy-AM"/>
        </w:rPr>
        <w:t>6834 (վեց հազար ութ հարյուր երեսունչորս)</w:t>
      </w:r>
      <w:r w:rsidR="005A6187" w:rsidRPr="00724DD1">
        <w:rPr>
          <w:rFonts w:ascii="GHEA Grapalat" w:hAnsi="GHEA Grapalat"/>
          <w:sz w:val="22"/>
          <w:lang w:val="hy-AM"/>
        </w:rPr>
        <w:t xml:space="preserve"> թիվը և բառերը փոխարինել </w:t>
      </w:r>
      <w:r w:rsidR="005A6187" w:rsidRPr="00724DD1">
        <w:rPr>
          <w:rFonts w:ascii="GHEA Grapalat" w:hAnsi="GHEA Grapalat" w:cs="Sylfaen"/>
          <w:sz w:val="22"/>
          <w:lang w:val="hy-AM"/>
        </w:rPr>
        <w:t>10514 (տասը հազար հինգ հարյուր տասնչորս)</w:t>
      </w:r>
      <w:r w:rsidR="005A6187" w:rsidRPr="00724DD1">
        <w:rPr>
          <w:rFonts w:ascii="GHEA Grapalat" w:hAnsi="GHEA Grapalat"/>
          <w:sz w:val="22"/>
          <w:lang w:val="hy-AM"/>
        </w:rPr>
        <w:t> թվով և բառերով ու «271993 (երկու հարյուր յոթանասունմեկ հազար ինը հարյուր ինսուներեք)» թիվը և բառերը փոխարինել «418457 (չորս հարյուր տասնութ հազար չորս հարյուր հիսունյոթ)» թվով և բառերով:</w:t>
      </w:r>
    </w:p>
    <w:p w:rsidR="005A6187" w:rsidRPr="00724DD1" w:rsidRDefault="005A6187" w:rsidP="005A6187">
      <w:pPr>
        <w:jc w:val="both"/>
        <w:rPr>
          <w:rFonts w:ascii="GHEA Grapalat" w:hAnsi="GHEA Grapalat" w:cs="Sylfaen"/>
          <w:color w:val="000000"/>
          <w:lang w:val="hy-AM"/>
        </w:rPr>
      </w:pPr>
      <w:r w:rsidRPr="00724DD1">
        <w:rPr>
          <w:rFonts w:ascii="GHEA Grapalat" w:hAnsi="GHEA Grapalat" w:cs="Sylfaen"/>
          <w:color w:val="000000"/>
          <w:lang w:val="hy-AM"/>
        </w:rPr>
        <w:t xml:space="preserve">   </w:t>
      </w:r>
    </w:p>
    <w:p w:rsidR="00724DD1" w:rsidRDefault="00724DD1" w:rsidP="00724DD1">
      <w:pPr>
        <w:jc w:val="center"/>
        <w:rPr>
          <w:rFonts w:ascii="GHEA Grapalat" w:hAnsi="GHEA Grapalat"/>
          <w:b/>
          <w:noProof/>
          <w:color w:val="000000" w:themeColor="text1"/>
        </w:rPr>
      </w:pPr>
      <w:r w:rsidRPr="0018770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187701">
        <w:rPr>
          <w:rFonts w:ascii="GHEA Grapalat" w:hAnsi="GHEA Grapalat"/>
          <w:b/>
          <w:noProof/>
          <w:color w:val="000000" w:themeColor="text1"/>
          <w:sz w:val="22"/>
        </w:rPr>
        <w:t>24</w:t>
      </w:r>
      <w:r w:rsidRPr="0018770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187701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18770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187701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18770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p w:rsidR="00724DD1" w:rsidRPr="00724DD1" w:rsidRDefault="00724DD1" w:rsidP="00724DD1">
      <w:pPr>
        <w:jc w:val="center"/>
        <w:rPr>
          <w:rFonts w:ascii="GHEA Grapalat" w:hAnsi="GHEA Grapalat"/>
          <w:b/>
          <w:noProof/>
          <w:color w:val="000000" w:themeColor="text1"/>
        </w:rPr>
      </w:pP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724DD1" w:rsidRPr="00187701" w:rsidTr="00724DD1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724DD1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724DD1" w:rsidRPr="00187701" w:rsidTr="00187701">
                    <w:trPr>
                      <w:trHeight w:val="3261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724DD1" w:rsidRPr="00187701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724DD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187701" w:rsidRPr="00187701" w:rsidRDefault="0018770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Ա.Մաթևոսյան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724DD1" w:rsidRPr="00187701" w:rsidRDefault="00724DD1" w:rsidP="0018770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8770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724DD1" w:rsidRPr="00724DD1" w:rsidRDefault="00724DD1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724DD1" w:rsidRDefault="00724DD1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187701" w:rsidRDefault="00724DD1" w:rsidP="00187701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187701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187701" w:rsidRDefault="00187701" w:rsidP="00187701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187701" w:rsidRDefault="00187701" w:rsidP="00187701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187701" w:rsidRDefault="00187701" w:rsidP="0018770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187701" w:rsidRDefault="00187701" w:rsidP="0018770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187701" w:rsidRDefault="00187701" w:rsidP="0018770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187701" w:rsidRDefault="00187701" w:rsidP="0018770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724DD1" w:rsidRDefault="00724DD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724DD1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724DD1" w:rsidRDefault="00724DD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724DD1" w:rsidRDefault="00724DD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724DD1" w:rsidRPr="00187701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Խ.Վարաժյան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724DD1" w:rsidRDefault="00724DD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724DD1" w:rsidRPr="00724DD1" w:rsidRDefault="00724DD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B21" w:rsidRDefault="00474B21" w:rsidP="00FF2C33">
      <w:r>
        <w:separator/>
      </w:r>
    </w:p>
  </w:endnote>
  <w:endnote w:type="continuationSeparator" w:id="1">
    <w:p w:rsidR="00474B21" w:rsidRDefault="00474B2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B21" w:rsidRDefault="00474B21" w:rsidP="00FF2C33">
      <w:r>
        <w:separator/>
      </w:r>
    </w:p>
  </w:footnote>
  <w:footnote w:type="continuationSeparator" w:id="1">
    <w:p w:rsidR="00474B21" w:rsidRDefault="00474B2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87701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B21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618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4DD1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87429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456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0A5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7777C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485B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500E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2024-03-20T13:22:00Z</dcterms:modified>
</cp:coreProperties>
</file>