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360521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61AD6" w:rsidRDefault="00116394">
            <w:pPr>
              <w:pStyle w:val="a9"/>
              <w:ind w:right="-1"/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 w:rsidRPr="00A61AD6">
              <w:rPr>
                <w:rFonts w:ascii="GHEA Grapalat" w:hAnsi="GHEA Grapalat"/>
                <w:noProof/>
                <w:color w:val="000000" w:themeColor="text1"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6"/>
                <w:lang w:val="hy-AM"/>
              </w:rPr>
            </w:pP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ՈՒ</w:t>
            </w: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 Ն</w:t>
            </w:r>
          </w:p>
          <w:p w:rsidR="008979E7" w:rsidRPr="00A61AD6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Ա Վ Ա Գ Ա Ն Ի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color w:val="000000" w:themeColor="text1"/>
                <w:sz w:val="6"/>
                <w:lang w:val="hy-AM"/>
              </w:rPr>
            </w:pPr>
          </w:p>
        </w:tc>
      </w:tr>
      <w:tr w:rsidR="0094467F" w:rsidRPr="00360521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61AD6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61AD6" w:rsidRDefault="00466AF6" w:rsidP="00DE6413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</w:pPr>
      <w:r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>Ո Ր Ո Շ ՈՒ</w:t>
      </w:r>
      <w:r w:rsidR="00765F3F"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 xml:space="preserve"> Մ</w:t>
      </w:r>
    </w:p>
    <w:p w:rsidR="0051376F" w:rsidRPr="00DE6413" w:rsidRDefault="00B26D96" w:rsidP="00DE6413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  <w:r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«</w:t>
      </w:r>
      <w:r w:rsid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1</w:t>
      </w:r>
      <w:r w:rsidR="00B66CCE" w:rsidRP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5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» </w:t>
      </w:r>
      <w:r w:rsidR="0060351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</w:t>
      </w:r>
      <w:r w:rsidR="00B66CCE" w:rsidRP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մարտի</w:t>
      </w:r>
      <w:r w:rsid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 202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թվականի N </w:t>
      </w:r>
      <w:r w:rsidR="00A42F1B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A42F1B" w:rsidRPr="00A42F1B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3</w:t>
      </w:r>
      <w:r w:rsidR="0014762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-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Ա</w:t>
      </w:r>
    </w:p>
    <w:p w:rsidR="00A461F6" w:rsidRPr="00DE6413" w:rsidRDefault="00A461F6" w:rsidP="00DE6413">
      <w:pPr>
        <w:tabs>
          <w:tab w:val="left" w:pos="7512"/>
        </w:tabs>
        <w:jc w:val="center"/>
        <w:rPr>
          <w:rFonts w:ascii="GHEA Grapalat" w:hAnsi="GHEA Grapalat"/>
          <w:b/>
          <w:color w:val="000000" w:themeColor="text1"/>
          <w:sz w:val="22"/>
          <w:lang w:val="hy-AM"/>
        </w:rPr>
      </w:pPr>
    </w:p>
    <w:p w:rsidR="00A42F1B" w:rsidRPr="00E75D7B" w:rsidRDefault="00A42F1B" w:rsidP="00A42F1B">
      <w:pPr>
        <w:tabs>
          <w:tab w:val="left" w:pos="567"/>
        </w:tabs>
        <w:jc w:val="center"/>
        <w:rPr>
          <w:rFonts w:ascii="GHEA Grapalat" w:hAnsi="GHEA Grapalat"/>
          <w:b/>
          <w:sz w:val="22"/>
          <w:lang w:val="hy-AM"/>
        </w:rPr>
      </w:pPr>
      <w:r w:rsidRPr="00A42F1B">
        <w:rPr>
          <w:rFonts w:ascii="GHEA Grapalat" w:hAnsi="GHEA Grapalat"/>
          <w:b/>
          <w:caps/>
          <w:sz w:val="22"/>
          <w:lang w:val="hy-AM"/>
        </w:rPr>
        <w:t xml:space="preserve">«Հայաստան» համահայկական հիմնադրամիՆ Շինարարության թույլտվության ԵՐԿԱՐԱՁԳՄԱՆ ՀԱՄԱՐ </w:t>
      </w:r>
      <w:r w:rsidRPr="00A42F1B">
        <w:rPr>
          <w:rFonts w:ascii="GHEA Grapalat" w:hAnsi="GHEA Grapalat"/>
          <w:b/>
          <w:sz w:val="22"/>
          <w:lang w:val="hy-AM"/>
        </w:rPr>
        <w:t>ՏԵՂԱԿԱՆ ՏՈՒՐՔԻ ԱՐՏՈՆՈՒԹՅՈՒՆ ԿԻՐԱՌԵԼՈՒ ՄԱՍԻՆ</w:t>
      </w:r>
    </w:p>
    <w:p w:rsidR="00A42F1B" w:rsidRPr="00E75D7B" w:rsidRDefault="00A42F1B" w:rsidP="00A42F1B">
      <w:pPr>
        <w:tabs>
          <w:tab w:val="left" w:pos="567"/>
        </w:tabs>
        <w:jc w:val="center"/>
        <w:rPr>
          <w:rFonts w:ascii="GHEA Grapalat" w:hAnsi="GHEA Grapalat"/>
          <w:sz w:val="22"/>
          <w:lang w:val="hy-AM"/>
        </w:rPr>
      </w:pPr>
    </w:p>
    <w:p w:rsidR="00A42F1B" w:rsidRPr="00A42F1B" w:rsidRDefault="00A42F1B" w:rsidP="00A42F1B">
      <w:pPr>
        <w:tabs>
          <w:tab w:val="left" w:pos="567"/>
        </w:tabs>
        <w:ind w:firstLine="708"/>
        <w:jc w:val="both"/>
        <w:rPr>
          <w:rFonts w:ascii="GHEA Grapalat" w:hAnsi="GHEA Grapalat"/>
          <w:sz w:val="22"/>
          <w:lang w:val="hy-AM"/>
        </w:rPr>
      </w:pPr>
      <w:r w:rsidRPr="00A42F1B">
        <w:rPr>
          <w:rFonts w:ascii="GHEA Grapalat" w:hAnsi="GHEA Grapalat"/>
          <w:sz w:val="22"/>
          <w:lang w:val="hy-AM"/>
        </w:rPr>
        <w:t>«Հայաստան» համահայկական հիմնադր</w:t>
      </w:r>
      <w:r>
        <w:rPr>
          <w:rFonts w:ascii="GHEA Grapalat" w:hAnsi="GHEA Grapalat"/>
          <w:sz w:val="22"/>
          <w:lang w:val="hy-AM"/>
        </w:rPr>
        <w:t>ամին Գյումրի քաղաքի Մուշ-2</w:t>
      </w:r>
      <w:r w:rsidRPr="00A42F1B">
        <w:rPr>
          <w:rFonts w:ascii="GHEA Grapalat" w:hAnsi="GHEA Grapalat"/>
          <w:sz w:val="22"/>
          <w:lang w:val="hy-AM"/>
        </w:rPr>
        <w:t xml:space="preserve"> թաղամաս 1-ին փողոց №12 հասցեում բնակելի համալիրի կառուցման համար 2022 թվականի հուլիսի 26-ին տրվել է N45/22</w:t>
      </w:r>
      <w:r w:rsidRPr="00A42F1B">
        <w:rPr>
          <w:rFonts w:ascii="GHEA Grapalat" w:hAnsi="GHEA Grapalat"/>
          <w:sz w:val="22"/>
          <w:lang w:val="af-ZA"/>
        </w:rPr>
        <w:t xml:space="preserve"> </w:t>
      </w:r>
      <w:r w:rsidRPr="00A42F1B">
        <w:rPr>
          <w:rFonts w:ascii="GHEA Grapalat" w:hAnsi="GHEA Grapalat"/>
          <w:sz w:val="22"/>
          <w:lang w:val="hy-AM"/>
        </w:rPr>
        <w:t>շինարարության</w:t>
      </w:r>
      <w:r w:rsidRPr="00A42F1B">
        <w:rPr>
          <w:rFonts w:ascii="GHEA Grapalat" w:hAnsi="GHEA Grapalat"/>
          <w:sz w:val="22"/>
          <w:lang w:val="af-ZA"/>
        </w:rPr>
        <w:t xml:space="preserve"> </w:t>
      </w:r>
      <w:r w:rsidRPr="00A42F1B">
        <w:rPr>
          <w:rFonts w:ascii="GHEA Grapalat" w:hAnsi="GHEA Grapalat"/>
          <w:sz w:val="22"/>
          <w:lang w:val="hy-AM"/>
        </w:rPr>
        <w:t>թույլտվությունը</w:t>
      </w:r>
      <w:r w:rsidRPr="00A42F1B">
        <w:rPr>
          <w:rFonts w:ascii="GHEA Grapalat" w:hAnsi="GHEA Grapalat"/>
          <w:sz w:val="22"/>
          <w:lang w:val="af-ZA"/>
        </w:rPr>
        <w:t xml:space="preserve">: </w:t>
      </w:r>
      <w:r w:rsidRPr="00A42F1B">
        <w:rPr>
          <w:rFonts w:ascii="GHEA Grapalat" w:hAnsi="GHEA Grapalat"/>
          <w:sz w:val="22"/>
          <w:lang w:val="hy-AM"/>
        </w:rPr>
        <w:t>Շինարարական աշխատանքներն ավարտվել են սահմանված ժամկետում։ Կառուցապատողը</w:t>
      </w:r>
      <w:r w:rsidRPr="00A42F1B">
        <w:rPr>
          <w:rFonts w:ascii="GHEA Grapalat" w:hAnsi="GHEA Grapalat"/>
          <w:sz w:val="22"/>
          <w:lang w:val="af-ZA"/>
        </w:rPr>
        <w:t xml:space="preserve"> </w:t>
      </w:r>
      <w:r w:rsidRPr="00A42F1B">
        <w:rPr>
          <w:rFonts w:ascii="GHEA Grapalat" w:hAnsi="GHEA Grapalat"/>
          <w:sz w:val="22"/>
          <w:lang w:val="hy-AM"/>
        </w:rPr>
        <w:t>դիմել</w:t>
      </w:r>
      <w:r w:rsidRPr="00A42F1B">
        <w:rPr>
          <w:rFonts w:ascii="GHEA Grapalat" w:hAnsi="GHEA Grapalat"/>
          <w:sz w:val="22"/>
          <w:lang w:val="af-ZA"/>
        </w:rPr>
        <w:t xml:space="preserve"> </w:t>
      </w:r>
      <w:r w:rsidRPr="00A42F1B">
        <w:rPr>
          <w:rFonts w:ascii="GHEA Grapalat" w:hAnsi="GHEA Grapalat"/>
          <w:sz w:val="22"/>
          <w:lang w:val="hy-AM"/>
        </w:rPr>
        <w:t>է</w:t>
      </w:r>
      <w:r w:rsidRPr="00A42F1B">
        <w:rPr>
          <w:rFonts w:ascii="GHEA Grapalat" w:hAnsi="GHEA Grapalat"/>
          <w:sz w:val="22"/>
          <w:lang w:val="af-ZA"/>
        </w:rPr>
        <w:t xml:space="preserve"> </w:t>
      </w:r>
      <w:r w:rsidRPr="00A42F1B">
        <w:rPr>
          <w:rFonts w:ascii="GHEA Grapalat" w:hAnsi="GHEA Grapalat"/>
          <w:sz w:val="22"/>
          <w:lang w:val="hy-AM"/>
        </w:rPr>
        <w:t>Գյումրի</w:t>
      </w:r>
      <w:r w:rsidRPr="00A42F1B">
        <w:rPr>
          <w:rFonts w:ascii="GHEA Grapalat" w:hAnsi="GHEA Grapalat"/>
          <w:sz w:val="22"/>
          <w:lang w:val="af-ZA"/>
        </w:rPr>
        <w:t xml:space="preserve"> </w:t>
      </w:r>
      <w:r w:rsidRPr="00A42F1B">
        <w:rPr>
          <w:rFonts w:ascii="GHEA Grapalat" w:hAnsi="GHEA Grapalat"/>
          <w:sz w:val="22"/>
          <w:lang w:val="hy-AM"/>
        </w:rPr>
        <w:t>համայնքի</w:t>
      </w:r>
      <w:r w:rsidRPr="00A42F1B">
        <w:rPr>
          <w:rFonts w:ascii="GHEA Grapalat" w:hAnsi="GHEA Grapalat"/>
          <w:sz w:val="22"/>
          <w:lang w:val="af-ZA"/>
        </w:rPr>
        <w:t xml:space="preserve"> </w:t>
      </w:r>
      <w:r w:rsidRPr="00A42F1B">
        <w:rPr>
          <w:rFonts w:ascii="GHEA Grapalat" w:hAnsi="GHEA Grapalat"/>
          <w:sz w:val="22"/>
          <w:lang w:val="hy-AM"/>
        </w:rPr>
        <w:t>ղեկավարին</w:t>
      </w:r>
      <w:r w:rsidRPr="00A42F1B">
        <w:rPr>
          <w:rFonts w:ascii="GHEA Grapalat" w:hAnsi="GHEA Grapalat"/>
          <w:sz w:val="22"/>
          <w:lang w:val="af-ZA"/>
        </w:rPr>
        <w:t xml:space="preserve"> </w:t>
      </w:r>
      <w:r w:rsidRPr="00A42F1B">
        <w:rPr>
          <w:rFonts w:ascii="GHEA Grapalat" w:hAnsi="GHEA Grapalat"/>
          <w:sz w:val="22"/>
          <w:lang w:val="hy-AM"/>
        </w:rPr>
        <w:t>շինարարության</w:t>
      </w:r>
      <w:r w:rsidRPr="00A42F1B">
        <w:rPr>
          <w:rFonts w:ascii="GHEA Grapalat" w:hAnsi="GHEA Grapalat"/>
          <w:sz w:val="22"/>
          <w:lang w:val="af-ZA"/>
        </w:rPr>
        <w:t xml:space="preserve"> </w:t>
      </w:r>
      <w:r w:rsidRPr="00A42F1B">
        <w:rPr>
          <w:rFonts w:ascii="GHEA Grapalat" w:hAnsi="GHEA Grapalat"/>
          <w:sz w:val="22"/>
          <w:lang w:val="hy-AM"/>
        </w:rPr>
        <w:t>թույլտվությամբ</w:t>
      </w:r>
      <w:r w:rsidRPr="00A42F1B">
        <w:rPr>
          <w:rFonts w:ascii="GHEA Grapalat" w:hAnsi="GHEA Grapalat"/>
          <w:sz w:val="22"/>
          <w:lang w:val="af-ZA"/>
        </w:rPr>
        <w:t xml:space="preserve"> </w:t>
      </w:r>
      <w:r w:rsidRPr="00A42F1B">
        <w:rPr>
          <w:rFonts w:ascii="GHEA Grapalat" w:hAnsi="GHEA Grapalat"/>
          <w:sz w:val="22"/>
          <w:lang w:val="hy-AM"/>
        </w:rPr>
        <w:t>սահմանված</w:t>
      </w:r>
      <w:r w:rsidRPr="00A42F1B">
        <w:rPr>
          <w:rFonts w:ascii="GHEA Grapalat" w:hAnsi="GHEA Grapalat"/>
          <w:sz w:val="22"/>
          <w:lang w:val="af-ZA"/>
        </w:rPr>
        <w:t xml:space="preserve"> </w:t>
      </w:r>
      <w:r w:rsidRPr="00A42F1B">
        <w:rPr>
          <w:rFonts w:ascii="GHEA Grapalat" w:hAnsi="GHEA Grapalat"/>
          <w:sz w:val="22"/>
          <w:lang w:val="hy-AM"/>
        </w:rPr>
        <w:t>շինարարության</w:t>
      </w:r>
      <w:r w:rsidRPr="00A42F1B">
        <w:rPr>
          <w:rFonts w:ascii="GHEA Grapalat" w:hAnsi="GHEA Grapalat"/>
          <w:sz w:val="22"/>
          <w:lang w:val="af-ZA"/>
        </w:rPr>
        <w:t xml:space="preserve"> </w:t>
      </w:r>
      <w:r w:rsidRPr="00A42F1B">
        <w:rPr>
          <w:rFonts w:ascii="GHEA Grapalat" w:hAnsi="GHEA Grapalat"/>
          <w:sz w:val="22"/>
          <w:lang w:val="hy-AM"/>
        </w:rPr>
        <w:t>տևողությունը</w:t>
      </w:r>
      <w:r w:rsidRPr="00A42F1B">
        <w:rPr>
          <w:rFonts w:ascii="GHEA Grapalat" w:hAnsi="GHEA Grapalat"/>
          <w:sz w:val="22"/>
          <w:lang w:val="af-ZA"/>
        </w:rPr>
        <w:t xml:space="preserve"> </w:t>
      </w:r>
      <w:r w:rsidRPr="00A42F1B">
        <w:rPr>
          <w:rFonts w:ascii="GHEA Grapalat" w:hAnsi="GHEA Grapalat"/>
          <w:sz w:val="22"/>
          <w:lang w:val="hy-AM"/>
        </w:rPr>
        <w:t>երկարաձգելու</w:t>
      </w:r>
      <w:r w:rsidRPr="00A42F1B">
        <w:rPr>
          <w:rFonts w:ascii="GHEA Grapalat" w:hAnsi="GHEA Grapalat"/>
          <w:sz w:val="22"/>
          <w:lang w:val="af-ZA"/>
        </w:rPr>
        <w:t>՝ ավարտական ակտի տրամադրման նպատակով ավարտված շինարարական օբյեկտն ընդունող հանձնաժողովի աշխատանքները ավարտելու համար:</w:t>
      </w:r>
    </w:p>
    <w:p w:rsidR="00A42F1B" w:rsidRPr="00E75D7B" w:rsidRDefault="00A42F1B" w:rsidP="00A42F1B">
      <w:pPr>
        <w:tabs>
          <w:tab w:val="left" w:pos="567"/>
        </w:tabs>
        <w:jc w:val="both"/>
        <w:rPr>
          <w:rFonts w:ascii="GHEA Grapalat" w:eastAsia="Calibri" w:hAnsi="GHEA Grapalat"/>
          <w:b/>
          <w:sz w:val="22"/>
          <w:lang w:val="hy-AM"/>
        </w:rPr>
      </w:pPr>
      <w:r w:rsidRPr="00A42F1B">
        <w:rPr>
          <w:rFonts w:ascii="GHEA Grapalat" w:eastAsia="Calibri" w:hAnsi="GHEA Grapalat"/>
          <w:sz w:val="22"/>
          <w:lang w:val="hy-AM"/>
        </w:rPr>
        <w:t xml:space="preserve">  Ղեկավարվելով «Տեղական ինքնակառավարման մասին» օրենքի 18-րդ հոդվածի   1-ին մասի 42-րդ կետով, «Տեղական տուրքերի և վճարների մասին» օրենքի 16-րդ հոդվածի 1-ին և 3-րդ մասերով</w:t>
      </w:r>
      <w:r w:rsidR="000C348E" w:rsidRPr="000C348E">
        <w:rPr>
          <w:rFonts w:ascii="GHEA Grapalat" w:eastAsia="Calibri" w:hAnsi="GHEA Grapalat"/>
          <w:sz w:val="22"/>
          <w:lang w:val="hy-AM"/>
        </w:rPr>
        <w:t xml:space="preserve"> և հիմք ընդունելով </w:t>
      </w:r>
      <w:r w:rsidR="000C348E" w:rsidRPr="00A42F1B">
        <w:rPr>
          <w:rFonts w:ascii="GHEA Grapalat" w:hAnsi="GHEA Grapalat"/>
          <w:sz w:val="22"/>
          <w:lang w:val="hy-AM"/>
        </w:rPr>
        <w:t>«Հայաստան» համահայկական հիմնադր</w:t>
      </w:r>
      <w:r w:rsidR="000C348E">
        <w:rPr>
          <w:rFonts w:ascii="GHEA Grapalat" w:hAnsi="GHEA Grapalat"/>
          <w:sz w:val="22"/>
          <w:lang w:val="hy-AM"/>
        </w:rPr>
        <w:t>ամի</w:t>
      </w:r>
      <w:r w:rsidR="000C348E" w:rsidRPr="00E75D7B">
        <w:rPr>
          <w:rFonts w:ascii="GHEA Grapalat" w:eastAsia="Calibri" w:hAnsi="GHEA Grapalat"/>
          <w:sz w:val="22"/>
          <w:lang w:val="hy-AM"/>
        </w:rPr>
        <w:t xml:space="preserve"> </w:t>
      </w:r>
      <w:r w:rsidR="000C348E" w:rsidRPr="000C348E">
        <w:rPr>
          <w:rFonts w:ascii="GHEA Grapalat" w:eastAsia="Calibri" w:hAnsi="GHEA Grapalat"/>
          <w:sz w:val="22"/>
          <w:lang w:val="hy-AM"/>
        </w:rPr>
        <w:t xml:space="preserve">փոխտնօրեն Ա.Խլղաթյանի՝ Գյումրի համայնքի ղեկավարին ուղղված գրությունը </w:t>
      </w:r>
      <w:r w:rsidR="000C348E" w:rsidRPr="000C348E">
        <w:rPr>
          <w:rFonts w:ascii="GHEA Grapalat" w:eastAsiaTheme="minorEastAsia" w:hAnsi="GHEA Grapalat" w:cstheme="minorBidi"/>
          <w:sz w:val="22"/>
          <w:lang w:val="af-ZA" w:eastAsia="ru-RU"/>
        </w:rPr>
        <w:t>(</w:t>
      </w:r>
      <w:r w:rsidR="000C348E" w:rsidRPr="000C348E">
        <w:rPr>
          <w:rFonts w:ascii="GHEA Grapalat" w:eastAsiaTheme="minorEastAsia" w:hAnsi="GHEA Grapalat" w:cstheme="minorBidi"/>
          <w:sz w:val="22"/>
          <w:lang w:val="hy-AM" w:eastAsia="ru-RU"/>
        </w:rPr>
        <w:t>Գյումրու համայնքապետարանում մուտքագրված 2024 թվականի փետրվարի 01-ին 1948 թվագրմամբ</w:t>
      </w:r>
      <w:r w:rsidR="000C348E">
        <w:rPr>
          <w:rFonts w:ascii="GHEA Grapalat" w:eastAsiaTheme="minorEastAsia" w:hAnsi="GHEA Grapalat" w:cstheme="minorBidi"/>
          <w:sz w:val="22"/>
          <w:lang w:val="af-ZA" w:eastAsia="ru-RU"/>
        </w:rPr>
        <w:t>)</w:t>
      </w:r>
      <w:r w:rsidR="00E75D7B" w:rsidRPr="00E75D7B">
        <w:rPr>
          <w:rFonts w:ascii="GHEA Grapalat" w:eastAsia="Calibri" w:hAnsi="GHEA Grapalat"/>
          <w:sz w:val="22"/>
          <w:lang w:val="hy-AM"/>
        </w:rPr>
        <w:t>՝</w:t>
      </w:r>
      <w:r w:rsidRPr="00A42F1B">
        <w:rPr>
          <w:rFonts w:ascii="GHEA Grapalat" w:eastAsia="Calibri" w:hAnsi="GHEA Grapalat"/>
          <w:sz w:val="22"/>
          <w:lang w:val="hy-AM"/>
        </w:rPr>
        <w:t xml:space="preserve"> </w:t>
      </w:r>
      <w:r w:rsidR="00E75D7B" w:rsidRPr="00E75D7B">
        <w:rPr>
          <w:rFonts w:ascii="GHEA Grapalat" w:eastAsiaTheme="minorEastAsia" w:hAnsi="GHEA Grapalat" w:cstheme="minorBidi"/>
          <w:b/>
          <w:sz w:val="22"/>
          <w:lang w:val="af-ZA" w:eastAsia="ru-RU"/>
        </w:rPr>
        <w:t xml:space="preserve">Հայաստանի Հանրապետության Շիրակի մարզի </w:t>
      </w:r>
      <w:r w:rsidRPr="00E75D7B">
        <w:rPr>
          <w:rFonts w:ascii="GHEA Grapalat" w:eastAsia="Calibri" w:hAnsi="GHEA Grapalat"/>
          <w:b/>
          <w:sz w:val="22"/>
          <w:lang w:val="hy-AM"/>
        </w:rPr>
        <w:t>Գյումրի համայնքի ավագանին որոշում է.</w:t>
      </w:r>
    </w:p>
    <w:p w:rsidR="00A42F1B" w:rsidRPr="00A42F1B" w:rsidRDefault="00A42F1B" w:rsidP="00A42F1B">
      <w:pPr>
        <w:pStyle w:val="af"/>
        <w:numPr>
          <w:ilvl w:val="0"/>
          <w:numId w:val="10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GHEA Grapalat" w:eastAsiaTheme="minorEastAsia" w:hAnsi="GHEA Grapalat" w:cstheme="minorBidi"/>
          <w:szCs w:val="24"/>
          <w:lang w:val="af-ZA" w:eastAsia="ru-RU"/>
        </w:rPr>
      </w:pPr>
      <w:r w:rsidRPr="00A42F1B">
        <w:rPr>
          <w:rFonts w:ascii="GHEA Grapalat" w:eastAsiaTheme="minorEastAsia" w:hAnsi="GHEA Grapalat" w:cstheme="minorBidi"/>
          <w:szCs w:val="24"/>
          <w:lang w:val="af-ZA" w:eastAsia="ru-RU"/>
        </w:rPr>
        <w:t>Կիրառել արտոնություն</w:t>
      </w:r>
      <w:r w:rsidR="000C348E">
        <w:rPr>
          <w:rFonts w:ascii="GHEA Grapalat" w:eastAsiaTheme="minorEastAsia" w:hAnsi="GHEA Grapalat" w:cstheme="minorBidi"/>
          <w:szCs w:val="24"/>
          <w:lang w:val="af-ZA" w:eastAsia="ru-RU"/>
        </w:rPr>
        <w:t>՝</w:t>
      </w:r>
      <w:r w:rsidRPr="00A42F1B">
        <w:rPr>
          <w:rFonts w:ascii="GHEA Grapalat" w:eastAsiaTheme="minorEastAsia" w:hAnsi="GHEA Grapalat" w:cstheme="minorBidi"/>
          <w:szCs w:val="24"/>
          <w:lang w:val="af-ZA" w:eastAsia="ru-RU"/>
        </w:rPr>
        <w:t xml:space="preserve"> «Հայաստան» համահայկական հիմնադրամի կողմից Մուշ-2 թաղամաս </w:t>
      </w:r>
      <w:r>
        <w:rPr>
          <w:rFonts w:ascii="GHEA Grapalat" w:eastAsiaTheme="minorEastAsia" w:hAnsi="GHEA Grapalat" w:cstheme="minorBidi"/>
          <w:szCs w:val="24"/>
          <w:lang w:val="af-ZA" w:eastAsia="ru-RU"/>
        </w:rPr>
        <w:t xml:space="preserve">   </w:t>
      </w:r>
      <w:r w:rsidRPr="00A42F1B">
        <w:rPr>
          <w:rFonts w:ascii="GHEA Grapalat" w:eastAsiaTheme="minorEastAsia" w:hAnsi="GHEA Grapalat" w:cstheme="minorBidi"/>
          <w:szCs w:val="24"/>
          <w:lang w:val="af-ZA" w:eastAsia="ru-RU"/>
        </w:rPr>
        <w:t xml:space="preserve">1-ին փողոց №12 հասցեում </w:t>
      </w:r>
      <w:r w:rsidRPr="00A42F1B">
        <w:rPr>
          <w:rFonts w:ascii="GHEA Grapalat" w:hAnsi="GHEA Grapalat"/>
          <w:szCs w:val="24"/>
          <w:lang w:val="hy-AM"/>
        </w:rPr>
        <w:t>բնակելի համալիրի</w:t>
      </w:r>
      <w:r w:rsidRPr="00A42F1B">
        <w:rPr>
          <w:rFonts w:ascii="GHEA Grapalat" w:eastAsiaTheme="minorEastAsia" w:hAnsi="GHEA Grapalat" w:cstheme="minorBidi"/>
          <w:szCs w:val="24"/>
          <w:lang w:val="af-ZA" w:eastAsia="ru-RU"/>
        </w:rPr>
        <w:t xml:space="preserve"> </w:t>
      </w:r>
      <w:r w:rsidRPr="00A42F1B">
        <w:rPr>
          <w:rFonts w:ascii="GHEA Grapalat" w:eastAsiaTheme="minorEastAsia" w:hAnsi="GHEA Grapalat" w:cstheme="minorBidi"/>
          <w:szCs w:val="24"/>
          <w:lang w:val="hy-AM" w:eastAsia="ru-RU"/>
        </w:rPr>
        <w:t xml:space="preserve">կառուցման համար </w:t>
      </w:r>
      <w:r w:rsidRPr="00A42F1B">
        <w:rPr>
          <w:rFonts w:ascii="GHEA Grapalat" w:eastAsiaTheme="minorEastAsia" w:hAnsi="GHEA Grapalat" w:cstheme="minorBidi"/>
          <w:szCs w:val="24"/>
          <w:lang w:val="af-ZA" w:eastAsia="ru-RU"/>
        </w:rPr>
        <w:t>շինարարության թույլտվության ժամկետի երկարաձգման 1</w:t>
      </w:r>
      <w:r w:rsidRPr="00A42F1B">
        <w:rPr>
          <w:rFonts w:ascii="GHEA Grapalat" w:eastAsiaTheme="minorEastAsia" w:hAnsi="GHEA Grapalat" w:cstheme="minorBidi"/>
          <w:szCs w:val="24"/>
          <w:lang w:val="hy-AM" w:eastAsia="ru-RU"/>
        </w:rPr>
        <w:t>20</w:t>
      </w:r>
      <w:r w:rsidRPr="00A42F1B">
        <w:rPr>
          <w:rFonts w:ascii="GHEA Grapalat" w:eastAsiaTheme="minorEastAsia" w:hAnsi="GHEA Grapalat" w:cstheme="minorBidi"/>
          <w:szCs w:val="24"/>
          <w:lang w:val="af-ZA" w:eastAsia="ru-RU"/>
        </w:rPr>
        <w:t>00000 (</w:t>
      </w:r>
      <w:r w:rsidRPr="00A42F1B">
        <w:rPr>
          <w:rFonts w:ascii="GHEA Grapalat" w:eastAsiaTheme="minorEastAsia" w:hAnsi="GHEA Grapalat" w:cstheme="minorBidi"/>
          <w:szCs w:val="24"/>
          <w:lang w:val="hy-AM" w:eastAsia="ru-RU"/>
        </w:rPr>
        <w:t>տասներկու միլիոն</w:t>
      </w:r>
      <w:r w:rsidRPr="00A42F1B">
        <w:rPr>
          <w:rFonts w:ascii="GHEA Grapalat" w:eastAsiaTheme="minorEastAsia" w:hAnsi="GHEA Grapalat" w:cstheme="minorBidi"/>
          <w:szCs w:val="24"/>
          <w:lang w:val="af-ZA" w:eastAsia="ru-RU"/>
        </w:rPr>
        <w:t xml:space="preserve">) Հայաստանի Հանրապետության դրամ տեղական տուրքի նկատմամբ: </w:t>
      </w:r>
    </w:p>
    <w:p w:rsidR="00A42F1B" w:rsidRPr="00A42F1B" w:rsidRDefault="00A42F1B" w:rsidP="00A42F1B">
      <w:pPr>
        <w:pStyle w:val="af"/>
        <w:numPr>
          <w:ilvl w:val="0"/>
          <w:numId w:val="10"/>
        </w:numPr>
        <w:tabs>
          <w:tab w:val="left" w:pos="284"/>
          <w:tab w:val="left" w:pos="567"/>
        </w:tabs>
        <w:spacing w:line="240" w:lineRule="auto"/>
        <w:ind w:left="0" w:firstLine="0"/>
        <w:jc w:val="both"/>
        <w:rPr>
          <w:rFonts w:ascii="GHEA Grapalat" w:eastAsiaTheme="minorEastAsia" w:hAnsi="GHEA Grapalat" w:cstheme="minorBidi"/>
          <w:szCs w:val="24"/>
          <w:lang w:val="af-ZA" w:eastAsia="ru-RU"/>
        </w:rPr>
      </w:pPr>
      <w:r w:rsidRPr="00A42F1B">
        <w:rPr>
          <w:rFonts w:ascii="GHEA Grapalat" w:eastAsiaTheme="minorEastAsia" w:hAnsi="GHEA Grapalat" w:cstheme="minorBidi"/>
          <w:szCs w:val="24"/>
          <w:lang w:val="af-ZA" w:eastAsia="ru-RU"/>
        </w:rPr>
        <w:t>«Հայաստան» համահայկական հիմնադրամին ազատել սույն որոշման 1-ին կետում նշված տեղական տուրքի</w:t>
      </w:r>
      <w:r w:rsidRPr="00A42F1B">
        <w:rPr>
          <w:rFonts w:ascii="GHEA Grapalat" w:eastAsiaTheme="minorEastAsia" w:hAnsi="GHEA Grapalat" w:cstheme="minorBidi"/>
          <w:szCs w:val="24"/>
          <w:lang w:val="hy-AM" w:eastAsia="ru-RU"/>
        </w:rPr>
        <w:t xml:space="preserve"> </w:t>
      </w:r>
      <w:r w:rsidRPr="00A42F1B">
        <w:rPr>
          <w:rFonts w:ascii="GHEA Grapalat" w:eastAsiaTheme="minorEastAsia" w:hAnsi="GHEA Grapalat" w:cstheme="minorBidi"/>
          <w:szCs w:val="24"/>
          <w:lang w:val="af-ZA" w:eastAsia="ru-RU"/>
        </w:rPr>
        <w:t>վճարումից:</w:t>
      </w:r>
    </w:p>
    <w:p w:rsidR="00A42F1B" w:rsidRPr="00A42F1B" w:rsidRDefault="00A42F1B" w:rsidP="00A42F1B">
      <w:pPr>
        <w:pStyle w:val="af"/>
        <w:numPr>
          <w:ilvl w:val="0"/>
          <w:numId w:val="10"/>
        </w:numPr>
        <w:tabs>
          <w:tab w:val="left" w:pos="284"/>
          <w:tab w:val="left" w:pos="567"/>
        </w:tabs>
        <w:spacing w:line="240" w:lineRule="auto"/>
        <w:ind w:left="0" w:firstLine="0"/>
        <w:jc w:val="both"/>
        <w:rPr>
          <w:rFonts w:ascii="GHEA Grapalat" w:eastAsiaTheme="minorEastAsia" w:hAnsi="GHEA Grapalat" w:cstheme="minorBidi"/>
          <w:szCs w:val="24"/>
          <w:lang w:val="af-ZA" w:eastAsia="ru-RU"/>
        </w:rPr>
      </w:pPr>
      <w:r w:rsidRPr="00A42F1B">
        <w:rPr>
          <w:rFonts w:ascii="GHEA Grapalat" w:eastAsiaTheme="minorEastAsia" w:hAnsi="GHEA Grapalat" w:cstheme="minorBidi"/>
          <w:szCs w:val="24"/>
          <w:lang w:val="af-ZA" w:eastAsia="ru-RU"/>
        </w:rPr>
        <w:t>Սույն որոշումն ուժի մեջ է մտնում «Հայաստան» համահայկական հիմնադրամի</w:t>
      </w:r>
      <w:r w:rsidR="000C348E">
        <w:rPr>
          <w:rFonts w:ascii="GHEA Grapalat" w:eastAsiaTheme="minorEastAsia" w:hAnsi="GHEA Grapalat" w:cstheme="minorBidi"/>
          <w:szCs w:val="24"/>
          <w:lang w:val="af-ZA" w:eastAsia="ru-RU"/>
        </w:rPr>
        <w:t xml:space="preserve"> փոխտնօրեն Ա.Խլղաթյանի</w:t>
      </w:r>
      <w:r w:rsidRPr="00A42F1B">
        <w:rPr>
          <w:rFonts w:ascii="GHEA Grapalat" w:eastAsiaTheme="minorEastAsia" w:hAnsi="GHEA Grapalat" w:cstheme="minorBidi"/>
          <w:szCs w:val="24"/>
          <w:lang w:val="hy-AM" w:eastAsia="ru-RU"/>
        </w:rPr>
        <w:t xml:space="preserve">ն </w:t>
      </w:r>
      <w:r w:rsidRPr="00A42F1B">
        <w:rPr>
          <w:rFonts w:ascii="GHEA Grapalat" w:eastAsiaTheme="minorEastAsia" w:hAnsi="GHEA Grapalat" w:cstheme="minorBidi"/>
          <w:szCs w:val="24"/>
          <w:lang w:val="af-ZA" w:eastAsia="ru-RU"/>
        </w:rPr>
        <w:t xml:space="preserve">պատշաճ իրազեկելու օրվան հաջորդող օրվանից: </w:t>
      </w:r>
    </w:p>
    <w:p w:rsidR="00D61B7C" w:rsidRPr="0072193E" w:rsidRDefault="00D61B7C" w:rsidP="004138CF">
      <w:pPr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Կողմ (</w:t>
      </w:r>
      <w:r w:rsidR="00E75D7B">
        <w:rPr>
          <w:rFonts w:ascii="GHEA Grapalat" w:hAnsi="GHEA Grapalat"/>
          <w:b/>
          <w:noProof/>
          <w:color w:val="000000" w:themeColor="text1"/>
          <w:sz w:val="22"/>
          <w:szCs w:val="22"/>
        </w:rPr>
        <w:t>19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         </w:t>
      </w:r>
      <w:r w:rsidRPr="0072193E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Դեմ (</w:t>
      </w:r>
      <w:r w:rsidRPr="00794E09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</w:t>
      </w:r>
      <w:r w:rsidRPr="0072193E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Ձեռնպահ (</w:t>
      </w:r>
      <w:r w:rsidR="00F634CF" w:rsidRPr="00794E09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</w:t>
      </w:r>
    </w:p>
    <w:tbl>
      <w:tblPr>
        <w:tblW w:w="31680" w:type="dxa"/>
        <w:tblLayout w:type="fixed"/>
        <w:tblLook w:val="04A0"/>
      </w:tblPr>
      <w:tblGrid>
        <w:gridCol w:w="18764"/>
        <w:gridCol w:w="6458"/>
        <w:gridCol w:w="6458"/>
      </w:tblGrid>
      <w:tr w:rsidR="00D61B7C" w:rsidRPr="00360521" w:rsidTr="00360521">
        <w:trPr>
          <w:trHeight w:val="993"/>
        </w:trPr>
        <w:tc>
          <w:tcPr>
            <w:tcW w:w="18828" w:type="dxa"/>
            <w:hideMark/>
          </w:tcPr>
          <w:tbl>
            <w:tblPr>
              <w:tblW w:w="18612" w:type="dxa"/>
              <w:tblLayout w:type="fixed"/>
              <w:tblLook w:val="04A0"/>
            </w:tblPr>
            <w:tblGrid>
              <w:gridCol w:w="9214"/>
              <w:gridCol w:w="3626"/>
              <w:gridCol w:w="5772"/>
            </w:tblGrid>
            <w:tr w:rsidR="00E75D7B" w:rsidRPr="00360521" w:rsidTr="00360521">
              <w:trPr>
                <w:trHeight w:val="993"/>
              </w:trPr>
              <w:tc>
                <w:tcPr>
                  <w:tcW w:w="9214" w:type="dxa"/>
                  <w:hideMark/>
                </w:tcPr>
                <w:tbl>
                  <w:tblPr>
                    <w:tblW w:w="16936" w:type="dxa"/>
                    <w:tblLook w:val="04A0"/>
                  </w:tblPr>
                  <w:tblGrid>
                    <w:gridCol w:w="10807"/>
                    <w:gridCol w:w="6129"/>
                  </w:tblGrid>
                  <w:tr w:rsidR="00E75D7B" w:rsidRPr="00360521" w:rsidTr="00360521">
                    <w:trPr>
                      <w:trHeight w:val="3822"/>
                    </w:trPr>
                    <w:tc>
                      <w:tcPr>
                        <w:tcW w:w="10807" w:type="dxa"/>
                      </w:tcPr>
                      <w:tbl>
                        <w:tblPr>
                          <w:tblW w:w="10882" w:type="dxa"/>
                          <w:tblLook w:val="04A0"/>
                        </w:tblPr>
                        <w:tblGrid>
                          <w:gridCol w:w="4219"/>
                          <w:gridCol w:w="6663"/>
                        </w:tblGrid>
                        <w:tr w:rsidR="00E75D7B" w:rsidRPr="00360521" w:rsidTr="00360521">
                          <w:trPr>
                            <w:trHeight w:val="1837"/>
                          </w:trPr>
                          <w:tc>
                            <w:tcPr>
                              <w:tcW w:w="4219" w:type="dxa"/>
                              <w:hideMark/>
                            </w:tcPr>
                            <w:p w:rsidR="00E75D7B" w:rsidRPr="00360521" w:rsidRDefault="00E75D7B" w:rsidP="0036052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36052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Վ.Սամսոնյան</w:t>
                              </w:r>
                            </w:p>
                            <w:p w:rsidR="00E75D7B" w:rsidRPr="00360521" w:rsidRDefault="00E75D7B" w:rsidP="0036052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36052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Գ.Մելիքյան</w:t>
                              </w:r>
                            </w:p>
                            <w:p w:rsidR="00E75D7B" w:rsidRPr="00360521" w:rsidRDefault="00E75D7B" w:rsidP="0036052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36052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Լ.Սանոյան</w:t>
                              </w:r>
                            </w:p>
                            <w:p w:rsidR="00E75D7B" w:rsidRPr="00360521" w:rsidRDefault="00E75D7B" w:rsidP="0036052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36052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Մ.Սահակյան</w:t>
                              </w:r>
                            </w:p>
                            <w:p w:rsidR="00E75D7B" w:rsidRPr="00360521" w:rsidRDefault="00E75D7B" w:rsidP="0036052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36052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Տ.Հովհաննիսյան</w:t>
                              </w:r>
                            </w:p>
                            <w:p w:rsidR="00E75D7B" w:rsidRPr="00360521" w:rsidRDefault="00E75D7B" w:rsidP="0036052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36052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Թ.Համբարձումյան</w:t>
                              </w:r>
                            </w:p>
                            <w:p w:rsidR="00E75D7B" w:rsidRPr="00360521" w:rsidRDefault="00E75D7B" w:rsidP="0036052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36052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Ն.Պողոսյան</w:t>
                              </w:r>
                            </w:p>
                            <w:p w:rsidR="00E75D7B" w:rsidRPr="00360521" w:rsidRDefault="00E75D7B" w:rsidP="0036052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36052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Գ.Պասկևիչյան</w:t>
                              </w:r>
                            </w:p>
                            <w:p w:rsidR="00E75D7B" w:rsidRPr="00360521" w:rsidRDefault="00E75D7B" w:rsidP="0036052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36052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Ս.Հովհաննիսյան</w:t>
                              </w:r>
                            </w:p>
                            <w:p w:rsidR="00E75D7B" w:rsidRPr="00360521" w:rsidRDefault="00E75D7B" w:rsidP="0036052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36052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Հ.Ասատրյան</w:t>
                              </w:r>
                            </w:p>
                            <w:p w:rsidR="00E75D7B" w:rsidRPr="00360521" w:rsidRDefault="00E75D7B" w:rsidP="0036052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36052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Ս.Խուբեսարյան</w:t>
                              </w:r>
                            </w:p>
                            <w:p w:rsidR="00E75D7B" w:rsidRPr="00360521" w:rsidRDefault="00E75D7B" w:rsidP="0036052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36052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Ք.Հարությունյան</w:t>
                              </w:r>
                            </w:p>
                            <w:p w:rsidR="00E75D7B" w:rsidRDefault="00E75D7B" w:rsidP="0036052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  <w:r w:rsidRPr="0036052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Զ.Միքայելյան</w:t>
                              </w:r>
                            </w:p>
                            <w:p w:rsidR="00E75D7B" w:rsidRDefault="00E75D7B" w:rsidP="0036052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  <w:r w:rsidRPr="0036052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Ե.Խանամիրյան</w:t>
                              </w:r>
                            </w:p>
                            <w:p w:rsidR="00360521" w:rsidRPr="00360521" w:rsidRDefault="00360521" w:rsidP="0036052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  <w:p w:rsidR="00E75D7B" w:rsidRPr="00360521" w:rsidRDefault="00E75D7B" w:rsidP="0036052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36052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lastRenderedPageBreak/>
                                <w:t>Հ.Ստեփանյան</w:t>
                              </w:r>
                            </w:p>
                            <w:p w:rsidR="00E75D7B" w:rsidRPr="00360521" w:rsidRDefault="00E75D7B" w:rsidP="0036052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36052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Գ.Մանուկյան</w:t>
                              </w:r>
                            </w:p>
                            <w:p w:rsidR="00E75D7B" w:rsidRPr="00360521" w:rsidRDefault="00E75D7B" w:rsidP="0036052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36052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Ս.Ադամյան</w:t>
                              </w:r>
                            </w:p>
                            <w:p w:rsidR="00E75D7B" w:rsidRPr="00360521" w:rsidRDefault="00E75D7B" w:rsidP="0036052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36052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 xml:space="preserve">Հ.Մարգարյան </w:t>
                              </w:r>
                            </w:p>
                            <w:p w:rsidR="00E75D7B" w:rsidRPr="00360521" w:rsidRDefault="00E75D7B" w:rsidP="0036052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36052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Վ.Հակոբյան</w:t>
                              </w:r>
                            </w:p>
                          </w:tc>
                          <w:tc>
                            <w:tcPr>
                              <w:tcW w:w="6663" w:type="dxa"/>
                            </w:tcPr>
                            <w:p w:rsidR="00E75D7B" w:rsidRPr="00360521" w:rsidRDefault="00E75D7B" w:rsidP="0036052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</w:p>
                          </w:tc>
                        </w:tr>
                      </w:tbl>
                      <w:p w:rsidR="00E75D7B" w:rsidRPr="00360521" w:rsidRDefault="00E75D7B" w:rsidP="00360521">
                        <w:pPr>
                          <w:tabs>
                            <w:tab w:val="left" w:pos="90"/>
                          </w:tabs>
                          <w:jc w:val="both"/>
                          <w:rPr>
                            <w:rFonts w:ascii="GHEA Grapalat" w:hAnsi="GHEA Grapalat" w:cs="Sylfaen"/>
                            <w:b/>
                            <w:bCs/>
                            <w:noProof/>
                            <w:color w:val="000000" w:themeColor="text1"/>
                            <w:sz w:val="18"/>
                            <w:szCs w:val="22"/>
                            <w:lang w:val="hy-AM"/>
                          </w:rPr>
                        </w:pPr>
                        <w:r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  <w:lastRenderedPageBreak/>
                          <w:t xml:space="preserve"> </w:t>
                        </w:r>
                        <w:r w:rsidR="00360521" w:rsidRPr="00360521"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  <w:t xml:space="preserve"> </w:t>
                        </w:r>
                      </w:p>
                      <w:p w:rsidR="00360521" w:rsidRDefault="00360521" w:rsidP="00360521">
                        <w:pPr>
                          <w:tabs>
                            <w:tab w:val="left" w:pos="90"/>
                          </w:tabs>
                          <w:jc w:val="both"/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ՀԱՅԱՍՏԱՆԻ ՀԱՆՐԱՊԵՏՈՒԹՅԱՆՇԻՐԱԿԻ</w:t>
                        </w:r>
                      </w:p>
                      <w:p w:rsidR="00360521" w:rsidRDefault="00360521" w:rsidP="00360521">
                        <w:pPr>
                          <w:tabs>
                            <w:tab w:val="left" w:pos="90"/>
                          </w:tabs>
                          <w:spacing w:line="360" w:lineRule="auto"/>
                          <w:jc w:val="both"/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</w:pPr>
                        <w: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ՄԱՐԶԻ ԳՅՈՒՄՐԻ ՀԱՄԱՅՆՔԻ ՂԵԿԱՎԱՐ</w:t>
                        </w:r>
                        <w: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  <w:t xml:space="preserve">    </w:t>
                        </w:r>
                        <w: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  <w:tab/>
                        </w:r>
                        <w: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  <w:tab/>
                          <w:t xml:space="preserve">        Վ</w:t>
                        </w:r>
                        <w:r w:rsidRPr="00360521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  <w:t>ԱՐԴԳԵՍ ՍԱՄՍՈՆՅԱՆ</w:t>
                        </w:r>
                        <w: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  <w:t xml:space="preserve">               </w:t>
                        </w:r>
                      </w:p>
                      <w:p w:rsidR="00360521" w:rsidRDefault="00360521" w:rsidP="00360521">
                        <w:pPr>
                          <w:tabs>
                            <w:tab w:val="left" w:pos="0"/>
                          </w:tabs>
                          <w:jc w:val="both"/>
                          <w:rPr>
                            <w:rFonts w:ascii="GHEA Grapalat" w:hAnsi="GHEA Grapalat"/>
                            <w:b/>
                            <w:noProof/>
                            <w:sz w:val="20"/>
                            <w:szCs w:val="22"/>
                            <w:lang w:val="hy-AM"/>
                          </w:rPr>
                        </w:pPr>
                        <w:r>
                          <w:rPr>
                            <w:rFonts w:ascii="GHEA Grapalat" w:hAnsi="GHEA Grapalat"/>
                            <w:b/>
                            <w:noProof/>
                            <w:sz w:val="20"/>
                            <w:szCs w:val="22"/>
                            <w:lang w:val="hy-AM"/>
                          </w:rPr>
                          <w:t xml:space="preserve">ԻՍԿԱԿԱՆԻՀԵՏ ՃԻՇՏ է՝  </w:t>
                        </w:r>
                      </w:p>
                      <w:p w:rsidR="00360521" w:rsidRDefault="00360521" w:rsidP="00360521">
                        <w:pPr>
                          <w:tabs>
                            <w:tab w:val="left" w:pos="90"/>
                          </w:tabs>
                          <w:spacing w:after="100" w:afterAutospacing="1"/>
                          <w:contextualSpacing/>
                          <w:rPr>
                            <w:rFonts w:ascii="GHEA Grapalat" w:hAnsi="GHEA Grapalat" w:cs="Sylfaen"/>
                            <w:b/>
                            <w:bCs/>
                            <w:noProof/>
                            <w:sz w:val="18"/>
                            <w:szCs w:val="22"/>
                            <w:lang w:val="hy-AM"/>
                          </w:rPr>
                        </w:pPr>
                        <w:r>
                          <w:rPr>
                            <w:rFonts w:ascii="GHEA Grapalat" w:hAnsi="GHEA Grapalat"/>
                            <w:b/>
                            <w:noProof/>
                            <w:sz w:val="20"/>
                            <w:szCs w:val="22"/>
                            <w:lang w:val="hy-AM"/>
                          </w:rPr>
                          <w:t xml:space="preserve">ԱՇԽԱՏԱԿԱԶՄԻ ՔԱՐՏՈՒՂԱՐ                                                               </w:t>
                        </w:r>
                        <w:r>
                          <w:rPr>
                            <w:rFonts w:ascii="GHEA Grapalat" w:hAnsi="GHEA Grapalat"/>
                            <w:b/>
                            <w:noProof/>
                            <w:sz w:val="22"/>
                            <w:szCs w:val="22"/>
                            <w:lang w:val="hy-AM"/>
                          </w:rPr>
                          <w:t>ԿԱՐԵՆ  ԲԱԴԱԼՅԱՆ</w:t>
                        </w:r>
                      </w:p>
                      <w:p w:rsidR="00360521" w:rsidRDefault="00360521" w:rsidP="00360521">
                        <w:pPr>
                          <w:pStyle w:val="af0"/>
                          <w:tabs>
                            <w:tab w:val="left" w:pos="3960"/>
                          </w:tabs>
                          <w:spacing w:after="0"/>
                          <w:ind w:left="0"/>
                          <w:rPr>
                            <w:rFonts w:ascii="GHEA Grapalat" w:hAnsi="GHEA Grapalat" w:cs="Sylfaen"/>
                            <w:b/>
                            <w:bCs/>
                            <w:noProof/>
                            <w:color w:val="000000" w:themeColor="text1"/>
                            <w:sz w:val="18"/>
                            <w:szCs w:val="22"/>
                          </w:rPr>
                        </w:pPr>
                        <w: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 xml:space="preserve"> </w:t>
                        </w:r>
                        <w:r>
                          <w:rPr>
                            <w:rFonts w:ascii="GHEA Grapalat" w:hAnsi="GHEA Grapalat" w:cs="Sylfaen"/>
                            <w:b/>
                            <w:bCs/>
                            <w:noProof/>
                            <w:color w:val="000000" w:themeColor="text1"/>
                            <w:sz w:val="18"/>
                            <w:szCs w:val="22"/>
                            <w:lang w:val="hy-AM"/>
                          </w:rPr>
                          <w:t>ք.Գյումրի</w:t>
                        </w:r>
                      </w:p>
                      <w:p w:rsidR="00360521" w:rsidRPr="00360521" w:rsidRDefault="00360521" w:rsidP="00360521">
                        <w:pPr>
                          <w:pStyle w:val="af0"/>
                          <w:tabs>
                            <w:tab w:val="left" w:pos="3960"/>
                          </w:tabs>
                          <w:spacing w:after="0"/>
                          <w:ind w:left="0"/>
                          <w:rPr>
                            <w:rFonts w:ascii="GHEA Grapalat" w:hAnsi="GHEA Grapalat" w:cs="Sylfaen"/>
                            <w:bCs/>
                            <w:noProof/>
                            <w:color w:val="000000" w:themeColor="text1"/>
                            <w:sz w:val="18"/>
                            <w:szCs w:val="22"/>
                            <w:lang w:val="hy-AM"/>
                          </w:rPr>
                        </w:pPr>
                        <w:r>
                          <w:rPr>
                            <w:rFonts w:ascii="GHEA Grapalat" w:hAnsi="GHEA Grapalat"/>
                            <w:b/>
                            <w:bCs/>
                            <w:noProof/>
                            <w:color w:val="000000" w:themeColor="text1"/>
                            <w:sz w:val="18"/>
                            <w:szCs w:val="22"/>
                            <w:lang w:val="hy-AM"/>
                          </w:rPr>
                          <w:t>«</w:t>
                        </w:r>
                        <w:r>
                          <w:rPr>
                            <w:rFonts w:ascii="GHEA Grapalat" w:hAnsi="GHEA Grapalat"/>
                            <w:b/>
                            <w:bCs/>
                            <w:noProof/>
                            <w:color w:val="000000" w:themeColor="text1"/>
                            <w:sz w:val="18"/>
                            <w:szCs w:val="22"/>
                          </w:rPr>
                          <w:t>15</w:t>
                        </w:r>
                        <w:r>
                          <w:rPr>
                            <w:rFonts w:ascii="GHEA Grapalat" w:hAnsi="GHEA Grapalat"/>
                            <w:b/>
                            <w:bCs/>
                            <w:noProof/>
                            <w:color w:val="000000" w:themeColor="text1"/>
                            <w:sz w:val="18"/>
                            <w:szCs w:val="22"/>
                            <w:lang w:val="hy-AM"/>
                          </w:rPr>
                          <w:t xml:space="preserve">» </w:t>
                        </w:r>
                        <w:r>
                          <w:rPr>
                            <w:rFonts w:ascii="GHEA Grapalat" w:hAnsi="GHEA Grapalat"/>
                            <w:b/>
                            <w:bCs/>
                            <w:noProof/>
                            <w:color w:val="000000" w:themeColor="text1"/>
                            <w:sz w:val="18"/>
                            <w:szCs w:val="22"/>
                          </w:rPr>
                          <w:t>մարտի</w:t>
                        </w:r>
                        <w:r>
                          <w:rPr>
                            <w:rFonts w:ascii="GHEA Grapalat" w:hAnsi="GHEA Grapalat"/>
                            <w:b/>
                            <w:bCs/>
                            <w:noProof/>
                            <w:color w:val="000000" w:themeColor="text1"/>
                            <w:sz w:val="18"/>
                            <w:szCs w:val="22"/>
                            <w:lang w:val="hy-AM"/>
                          </w:rPr>
                          <w:t>, 20</w:t>
                        </w:r>
                        <w:r>
                          <w:rPr>
                            <w:rFonts w:ascii="GHEA Grapalat" w:hAnsi="GHEA Grapalat"/>
                            <w:b/>
                            <w:bCs/>
                            <w:noProof/>
                            <w:color w:val="000000" w:themeColor="text1"/>
                            <w:sz w:val="18"/>
                            <w:szCs w:val="22"/>
                            <w:lang w:val="ru-RU"/>
                          </w:rPr>
                          <w:t>2</w:t>
                        </w:r>
                        <w:r>
                          <w:rPr>
                            <w:rFonts w:ascii="GHEA Grapalat" w:hAnsi="GHEA Grapalat"/>
                            <w:b/>
                            <w:bCs/>
                            <w:noProof/>
                            <w:color w:val="000000" w:themeColor="text1"/>
                            <w:sz w:val="18"/>
                            <w:szCs w:val="22"/>
                          </w:rPr>
                          <w:t>4</w:t>
                        </w:r>
                        <w:r>
                          <w:rPr>
                            <w:rFonts w:ascii="GHEA Grapalat" w:hAnsi="GHEA Grapalat"/>
                            <w:b/>
                            <w:bCs/>
                            <w:noProof/>
                            <w:color w:val="000000" w:themeColor="text1"/>
                            <w:sz w:val="18"/>
                            <w:szCs w:val="22"/>
                            <w:lang w:val="hy-AM"/>
                          </w:rPr>
                          <w:t xml:space="preserve"> թվական</w:t>
                        </w:r>
                      </w:p>
                      <w:p w:rsidR="00E75D7B" w:rsidRDefault="00360521" w:rsidP="00360521">
                        <w:pPr>
                          <w:tabs>
                            <w:tab w:val="left" w:pos="6006"/>
                          </w:tabs>
                          <w:spacing w:line="360" w:lineRule="auto"/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</w:pPr>
                        <w:r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  <w:tab/>
                        </w:r>
                      </w:p>
                    </w:tc>
                    <w:tc>
                      <w:tcPr>
                        <w:tcW w:w="6129" w:type="dxa"/>
                      </w:tcPr>
                      <w:p w:rsidR="00E75D7B" w:rsidRDefault="00E75D7B">
                        <w:pPr>
                          <w:spacing w:line="360" w:lineRule="auto"/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</w:pPr>
                      </w:p>
                    </w:tc>
                  </w:tr>
                </w:tbl>
                <w:p w:rsidR="00360521" w:rsidRPr="00360521" w:rsidRDefault="00360521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hy-AM" w:eastAsia="ru-RU"/>
                    </w:rPr>
                  </w:pPr>
                </w:p>
                <w:p w:rsidR="00360521" w:rsidRPr="00360521" w:rsidRDefault="00360521" w:rsidP="00360521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hy-AM" w:eastAsia="ru-RU"/>
                    </w:rPr>
                  </w:pPr>
                </w:p>
                <w:p w:rsidR="00360521" w:rsidRPr="00360521" w:rsidRDefault="00360521" w:rsidP="00360521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hy-AM" w:eastAsia="ru-RU"/>
                    </w:rPr>
                  </w:pPr>
                </w:p>
                <w:p w:rsidR="00E75D7B" w:rsidRPr="00360521" w:rsidRDefault="00E75D7B" w:rsidP="00360521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hy-AM" w:eastAsia="ru-RU"/>
                    </w:rPr>
                  </w:pPr>
                </w:p>
              </w:tc>
              <w:tc>
                <w:tcPr>
                  <w:tcW w:w="3626" w:type="dxa"/>
                  <w:hideMark/>
                </w:tcPr>
                <w:tbl>
                  <w:tblPr>
                    <w:tblW w:w="10882" w:type="dxa"/>
                    <w:tblLayout w:type="fixed"/>
                    <w:tblLook w:val="04A0"/>
                  </w:tblPr>
                  <w:tblGrid>
                    <w:gridCol w:w="4219"/>
                    <w:gridCol w:w="6663"/>
                  </w:tblGrid>
                  <w:tr w:rsidR="00E75D7B" w:rsidRPr="00360521" w:rsidTr="00360521">
                    <w:trPr>
                      <w:trHeight w:val="5012"/>
                    </w:trPr>
                    <w:tc>
                      <w:tcPr>
                        <w:tcW w:w="4219" w:type="dxa"/>
                        <w:hideMark/>
                      </w:tcPr>
                      <w:p w:rsidR="00E75D7B" w:rsidRPr="00360521" w:rsidRDefault="00E75D7B">
                        <w:pP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  <w:lang w:val="hy-AM" w:eastAsia="ru-RU"/>
                          </w:rPr>
                        </w:pPr>
                      </w:p>
                    </w:tc>
                    <w:tc>
                      <w:tcPr>
                        <w:tcW w:w="6663" w:type="dxa"/>
                      </w:tcPr>
                      <w:p w:rsidR="00E75D7B" w:rsidRDefault="00E75D7B">
                        <w:pPr>
                          <w:spacing w:line="360" w:lineRule="auto"/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</w:pPr>
                      </w:p>
                    </w:tc>
                  </w:tr>
                </w:tbl>
                <w:p w:rsidR="00E75D7B" w:rsidRDefault="00E75D7B">
                  <w:pPr>
                    <w:rPr>
                      <w:lang w:val="hy-AM"/>
                    </w:rPr>
                  </w:pPr>
                </w:p>
              </w:tc>
              <w:tc>
                <w:tcPr>
                  <w:tcW w:w="5772" w:type="dxa"/>
                  <w:hideMark/>
                </w:tcPr>
                <w:tbl>
                  <w:tblPr>
                    <w:tblW w:w="10882" w:type="dxa"/>
                    <w:tblLayout w:type="fixed"/>
                    <w:tblLook w:val="04A0"/>
                  </w:tblPr>
                  <w:tblGrid>
                    <w:gridCol w:w="4219"/>
                    <w:gridCol w:w="6663"/>
                  </w:tblGrid>
                  <w:tr w:rsidR="00E75D7B" w:rsidRPr="00360521" w:rsidTr="00360521">
                    <w:trPr>
                      <w:trHeight w:val="5012"/>
                    </w:trPr>
                    <w:tc>
                      <w:tcPr>
                        <w:tcW w:w="4219" w:type="dxa"/>
                        <w:hideMark/>
                      </w:tcPr>
                      <w:p w:rsidR="00E75D7B" w:rsidRDefault="00E75D7B">
                        <w:pPr>
                          <w:spacing w:line="360" w:lineRule="auto"/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</w:pPr>
                        <w:r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  <w:t>Վ.Սամսոնյան</w:t>
                        </w:r>
                      </w:p>
                      <w:p w:rsidR="00E75D7B" w:rsidRDefault="00E75D7B">
                        <w:pPr>
                          <w:spacing w:line="360" w:lineRule="auto"/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</w:pPr>
                        <w:r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  <w:t>Գ.Մելիքյան</w:t>
                        </w:r>
                      </w:p>
                      <w:p w:rsidR="00E75D7B" w:rsidRDefault="00E75D7B">
                        <w:pPr>
                          <w:spacing w:line="360" w:lineRule="auto"/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</w:pPr>
                        <w:r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  <w:t>Լ.Սանոյան</w:t>
                        </w:r>
                      </w:p>
                      <w:p w:rsidR="00E75D7B" w:rsidRDefault="00E75D7B">
                        <w:pPr>
                          <w:spacing w:line="360" w:lineRule="auto"/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</w:pPr>
                        <w:r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  <w:t>Մ.Սահակյան</w:t>
                        </w:r>
                      </w:p>
                      <w:p w:rsidR="00E75D7B" w:rsidRDefault="00E75D7B">
                        <w:pPr>
                          <w:spacing w:line="360" w:lineRule="auto"/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</w:pPr>
                        <w:r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  <w:t>Տ.Հովհաննիսյան</w:t>
                        </w:r>
                      </w:p>
                      <w:p w:rsidR="00E75D7B" w:rsidRDefault="00E75D7B">
                        <w:pPr>
                          <w:spacing w:line="360" w:lineRule="auto"/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</w:pPr>
                        <w:r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  <w:t>Ա.Հովհաննիսյան</w:t>
                        </w:r>
                      </w:p>
                      <w:p w:rsidR="00E75D7B" w:rsidRDefault="00E75D7B">
                        <w:pPr>
                          <w:spacing w:line="360" w:lineRule="auto"/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</w:pPr>
                        <w:r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  <w:t>Թ.Համբարձումյան</w:t>
                        </w:r>
                      </w:p>
                      <w:p w:rsidR="00E75D7B" w:rsidRDefault="00E75D7B">
                        <w:pPr>
                          <w:spacing w:line="360" w:lineRule="auto"/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</w:pPr>
                        <w:r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  <w:t>Ն.Պողոսյան</w:t>
                        </w:r>
                      </w:p>
                      <w:p w:rsidR="00E75D7B" w:rsidRDefault="00E75D7B">
                        <w:pPr>
                          <w:spacing w:line="360" w:lineRule="auto"/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</w:pPr>
                        <w:r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  <w:t>Գ.Պասկևիչյան</w:t>
                        </w:r>
                      </w:p>
                      <w:p w:rsidR="00E75D7B" w:rsidRDefault="00E75D7B">
                        <w:pPr>
                          <w:spacing w:line="360" w:lineRule="auto"/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</w:pPr>
                        <w:r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  <w:lastRenderedPageBreak/>
                          <w:t>Խ.Վարաժյան</w:t>
                        </w:r>
                      </w:p>
                      <w:p w:rsidR="00E75D7B" w:rsidRDefault="00E75D7B">
                        <w:pPr>
                          <w:spacing w:line="360" w:lineRule="auto"/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</w:pPr>
                        <w:r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  <w:t>Ս.Հովհաննիսյան</w:t>
                        </w:r>
                      </w:p>
                      <w:p w:rsidR="00E75D7B" w:rsidRDefault="00E75D7B">
                        <w:pPr>
                          <w:spacing w:line="360" w:lineRule="auto"/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</w:pPr>
                        <w:r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  <w:t>Հ.Ասատրյան</w:t>
                        </w:r>
                      </w:p>
                      <w:p w:rsidR="00E75D7B" w:rsidRDefault="00E75D7B">
                        <w:pPr>
                          <w:spacing w:line="360" w:lineRule="auto"/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</w:pPr>
                        <w:r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  <w:t>Ս.Խուբեսարյան</w:t>
                        </w:r>
                      </w:p>
                      <w:p w:rsidR="00E75D7B" w:rsidRDefault="00E75D7B">
                        <w:pPr>
                          <w:spacing w:line="360" w:lineRule="auto"/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</w:pPr>
                        <w:r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  <w:t>Ա.Պապիկյան</w:t>
                        </w:r>
                      </w:p>
                      <w:p w:rsidR="00E75D7B" w:rsidRDefault="00E75D7B">
                        <w:pPr>
                          <w:spacing w:line="360" w:lineRule="auto"/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</w:pPr>
                        <w:r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  <w:t xml:space="preserve"> Հ.Նիկողոսյան </w:t>
                        </w:r>
                      </w:p>
                      <w:p w:rsidR="00E75D7B" w:rsidRDefault="00E75D7B">
                        <w:pPr>
                          <w:spacing w:line="360" w:lineRule="auto"/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</w:pPr>
                        <w:r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  <w:t xml:space="preserve"> Ք.Հարությունյան</w:t>
                        </w:r>
                      </w:p>
                      <w:p w:rsidR="00E75D7B" w:rsidRDefault="00E75D7B">
                        <w:pPr>
                          <w:spacing w:line="360" w:lineRule="auto"/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</w:pPr>
                        <w:r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  <w:t>Ն.Ղազարյան</w:t>
                        </w:r>
                      </w:p>
                      <w:p w:rsidR="00E75D7B" w:rsidRDefault="00E75D7B">
                        <w:pPr>
                          <w:spacing w:line="360" w:lineRule="auto"/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</w:pPr>
                        <w:r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  <w:t>Ա.Մաթևոսյան</w:t>
                        </w:r>
                      </w:p>
                      <w:p w:rsidR="00E75D7B" w:rsidRDefault="00E75D7B">
                        <w:pPr>
                          <w:spacing w:line="360" w:lineRule="auto"/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</w:pPr>
                        <w:r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  <w:t xml:space="preserve"> Ե.Խանամիրյան</w:t>
                        </w:r>
                      </w:p>
                      <w:p w:rsidR="00E75D7B" w:rsidRDefault="00E75D7B">
                        <w:pPr>
                          <w:spacing w:line="360" w:lineRule="auto"/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</w:pPr>
                        <w:r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  <w:t xml:space="preserve"> Լ.Մուրադյան</w:t>
                        </w:r>
                      </w:p>
                      <w:p w:rsidR="00E75D7B" w:rsidRDefault="00E75D7B">
                        <w:pPr>
                          <w:spacing w:line="360" w:lineRule="auto"/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</w:pPr>
                        <w:r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  <w:t>Հ.Ստեփանյան</w:t>
                        </w:r>
                      </w:p>
                      <w:p w:rsidR="00E75D7B" w:rsidRDefault="00E75D7B">
                        <w:pPr>
                          <w:spacing w:line="360" w:lineRule="auto"/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</w:pPr>
                        <w:r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  <w:t>Կ.Սոսյան</w:t>
                        </w:r>
                      </w:p>
                      <w:p w:rsidR="00E75D7B" w:rsidRDefault="00E75D7B">
                        <w:pPr>
                          <w:spacing w:line="360" w:lineRule="auto"/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</w:pPr>
                        <w:r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  <w:t>Ս.Ադամյան</w:t>
                        </w:r>
                      </w:p>
                      <w:p w:rsidR="00E75D7B" w:rsidRDefault="00E75D7B">
                        <w:pPr>
                          <w:spacing w:line="360" w:lineRule="auto"/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</w:pPr>
                        <w:r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  <w:t>Գ.Մանուկյան</w:t>
                        </w:r>
                      </w:p>
                      <w:p w:rsidR="00E75D7B" w:rsidRDefault="00E75D7B">
                        <w:pPr>
                          <w:spacing w:line="360" w:lineRule="auto"/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</w:pPr>
                        <w:r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  <w:t>Կ.Մալխասյան</w:t>
                        </w:r>
                      </w:p>
                      <w:p w:rsidR="00E75D7B" w:rsidRDefault="00E75D7B">
                        <w:pPr>
                          <w:spacing w:line="360" w:lineRule="auto"/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</w:pPr>
                        <w:r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  <w:t xml:space="preserve">  Ն.Միրզոյան</w:t>
                        </w:r>
                      </w:p>
                      <w:p w:rsidR="00E75D7B" w:rsidRDefault="00E75D7B">
                        <w:pPr>
                          <w:spacing w:line="360" w:lineRule="auto"/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</w:pPr>
                        <w:r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  <w:t xml:space="preserve">Հ.Մարգարյան </w:t>
                        </w:r>
                      </w:p>
                    </w:tc>
                    <w:tc>
                      <w:tcPr>
                        <w:tcW w:w="6663" w:type="dxa"/>
                      </w:tcPr>
                      <w:p w:rsidR="00E75D7B" w:rsidRDefault="00E75D7B">
                        <w:pPr>
                          <w:spacing w:line="360" w:lineRule="auto"/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</w:pPr>
                      </w:p>
                    </w:tc>
                  </w:tr>
                </w:tbl>
                <w:p w:rsidR="00E75D7B" w:rsidRDefault="00E75D7B">
                  <w:pPr>
                    <w:rPr>
                      <w:lang w:val="hy-AM"/>
                    </w:rPr>
                  </w:pPr>
                </w:p>
              </w:tc>
            </w:tr>
          </w:tbl>
          <w:p w:rsidR="00D61B7C" w:rsidRPr="00901EDE" w:rsidRDefault="00D61B7C" w:rsidP="00901EDE">
            <w:pPr>
              <w:rPr>
                <w:lang w:val="hy-AM"/>
              </w:rPr>
            </w:pPr>
          </w:p>
        </w:tc>
        <w:tc>
          <w:tcPr>
            <w:tcW w:w="6480" w:type="dxa"/>
          </w:tcPr>
          <w:tbl>
            <w:tblPr>
              <w:tblW w:w="10882" w:type="dxa"/>
              <w:tblLayout w:type="fixed"/>
              <w:tblLook w:val="04A0"/>
            </w:tblPr>
            <w:tblGrid>
              <w:gridCol w:w="4219"/>
              <w:gridCol w:w="6663"/>
            </w:tblGrid>
            <w:tr w:rsidR="00D61B7C" w:rsidRPr="00360521" w:rsidTr="00360521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  <w:tc>
                <w:tcPr>
                  <w:tcW w:w="6663" w:type="dxa"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D61B7C" w:rsidRPr="00230A8C" w:rsidRDefault="00D61B7C" w:rsidP="00D64514">
            <w:pPr>
              <w:rPr>
                <w:lang w:val="hy-AM"/>
              </w:rPr>
            </w:pPr>
          </w:p>
        </w:tc>
        <w:tc>
          <w:tcPr>
            <w:tcW w:w="6480" w:type="dxa"/>
          </w:tcPr>
          <w:tbl>
            <w:tblPr>
              <w:tblW w:w="10882" w:type="dxa"/>
              <w:tblLayout w:type="fixed"/>
              <w:tblLook w:val="04A0"/>
            </w:tblPr>
            <w:tblGrid>
              <w:gridCol w:w="4219"/>
              <w:gridCol w:w="6663"/>
            </w:tblGrid>
            <w:tr w:rsidR="00D61B7C" w:rsidRPr="00360521" w:rsidTr="00360521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Վ.Սամսոնյան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Գ.Մելիքյան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Լ.Սանոյան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Մ.Սահակյան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Տ.Հովհաննիսյան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Թ.Համբարձումյան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Ն.Պողոսյան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Գ.Պասկևիչյան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lastRenderedPageBreak/>
                    <w:t>Խ.Վարաժյան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Հ.Ասատրյան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Ս.Խուբեսարյան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Ա.Պապիկյան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Հ.Նիկողոսյան 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Ք.Հարությունյան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Ն.Ղազարյան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Ա.Մաթևոսյան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Ե.Խանամիրյան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Լ.Մուրադյան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Հ.Ստեփանյան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Կ.Սոսյան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Ս.Ադամյան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Գ.Մանուկյան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Կ.Մալխասյան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 Ն.Միրզոյան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Հ.Մարգարյան </w:t>
                  </w:r>
                </w:p>
              </w:tc>
              <w:tc>
                <w:tcPr>
                  <w:tcW w:w="6663" w:type="dxa"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D61B7C" w:rsidRPr="00230A8C" w:rsidRDefault="00D61B7C" w:rsidP="00D64514">
            <w:pPr>
              <w:rPr>
                <w:lang w:val="hy-AM"/>
              </w:rPr>
            </w:pPr>
          </w:p>
        </w:tc>
      </w:tr>
    </w:tbl>
    <w:p w:rsidR="003F4199" w:rsidRPr="00360521" w:rsidRDefault="003F4199" w:rsidP="00360521">
      <w:pPr>
        <w:tabs>
          <w:tab w:val="left" w:pos="90"/>
        </w:tabs>
        <w:jc w:val="both"/>
        <w:rPr>
          <w:rFonts w:ascii="GHEA Grapalat" w:hAnsi="GHEA Grapalat" w:cs="Sylfaen"/>
          <w:bCs/>
          <w:noProof/>
          <w:color w:val="000000" w:themeColor="text1"/>
          <w:sz w:val="18"/>
          <w:szCs w:val="22"/>
          <w:lang w:val="hy-AM"/>
        </w:rPr>
      </w:pPr>
    </w:p>
    <w:sectPr w:rsidR="003F4199" w:rsidRPr="00360521" w:rsidSect="002B38C3">
      <w:type w:val="continuous"/>
      <w:pgSz w:w="11907" w:h="16839" w:code="9"/>
      <w:pgMar w:top="426" w:right="567" w:bottom="0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747" w:rsidRDefault="00246747" w:rsidP="00FF2C33">
      <w:r>
        <w:separator/>
      </w:r>
    </w:p>
  </w:endnote>
  <w:endnote w:type="continuationSeparator" w:id="1">
    <w:p w:rsidR="00246747" w:rsidRDefault="00246747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747" w:rsidRDefault="00246747" w:rsidP="00FF2C33">
      <w:r>
        <w:separator/>
      </w:r>
    </w:p>
  </w:footnote>
  <w:footnote w:type="continuationSeparator" w:id="1">
    <w:p w:rsidR="00246747" w:rsidRDefault="00246747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445C"/>
    <w:multiLevelType w:val="hybridMultilevel"/>
    <w:tmpl w:val="916C7128"/>
    <w:lvl w:ilvl="0" w:tplc="2172976C">
      <w:start w:val="1"/>
      <w:numFmt w:val="decimal"/>
      <w:lvlText w:val="%1)"/>
      <w:lvlJc w:val="left"/>
      <w:pPr>
        <w:ind w:left="112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D552E"/>
    <w:multiLevelType w:val="hybridMultilevel"/>
    <w:tmpl w:val="DAC081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37EFA"/>
    <w:multiLevelType w:val="hybridMultilevel"/>
    <w:tmpl w:val="CC627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47A70"/>
    <w:multiLevelType w:val="hybridMultilevel"/>
    <w:tmpl w:val="3C7E40D2"/>
    <w:lvl w:ilvl="0" w:tplc="924CF874">
      <w:start w:val="1"/>
      <w:numFmt w:val="decimal"/>
      <w:lvlText w:val="%1."/>
      <w:lvlJc w:val="left"/>
      <w:pPr>
        <w:ind w:left="3009" w:hanging="88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AF0878"/>
    <w:multiLevelType w:val="hybridMultilevel"/>
    <w:tmpl w:val="AC8E6DFC"/>
    <w:lvl w:ilvl="0" w:tplc="71986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43292D"/>
    <w:multiLevelType w:val="hybridMultilevel"/>
    <w:tmpl w:val="BA967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0C6062"/>
    <w:multiLevelType w:val="hybridMultilevel"/>
    <w:tmpl w:val="9F3EA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99010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45C2"/>
    <w:rsid w:val="00007267"/>
    <w:rsid w:val="0000769A"/>
    <w:rsid w:val="00007E3A"/>
    <w:rsid w:val="0001274D"/>
    <w:rsid w:val="00013DB4"/>
    <w:rsid w:val="00015AB4"/>
    <w:rsid w:val="00015B48"/>
    <w:rsid w:val="00016C75"/>
    <w:rsid w:val="000172AE"/>
    <w:rsid w:val="0002235F"/>
    <w:rsid w:val="00022C9E"/>
    <w:rsid w:val="00024D64"/>
    <w:rsid w:val="00025D43"/>
    <w:rsid w:val="00025D51"/>
    <w:rsid w:val="0003098A"/>
    <w:rsid w:val="00031739"/>
    <w:rsid w:val="00031764"/>
    <w:rsid w:val="000336D1"/>
    <w:rsid w:val="00034CC0"/>
    <w:rsid w:val="0003629B"/>
    <w:rsid w:val="00036A36"/>
    <w:rsid w:val="00037AB8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655"/>
    <w:rsid w:val="00052D5D"/>
    <w:rsid w:val="00053DFF"/>
    <w:rsid w:val="00054D49"/>
    <w:rsid w:val="00055903"/>
    <w:rsid w:val="00056165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3642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1D08"/>
    <w:rsid w:val="000B2AD4"/>
    <w:rsid w:val="000B67F0"/>
    <w:rsid w:val="000B6F46"/>
    <w:rsid w:val="000C0614"/>
    <w:rsid w:val="000C10EF"/>
    <w:rsid w:val="000C1B00"/>
    <w:rsid w:val="000C1BD4"/>
    <w:rsid w:val="000C3091"/>
    <w:rsid w:val="000C348E"/>
    <w:rsid w:val="000C3D79"/>
    <w:rsid w:val="000C435A"/>
    <w:rsid w:val="000C4E6A"/>
    <w:rsid w:val="000C5B64"/>
    <w:rsid w:val="000D0C82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0D5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4039"/>
    <w:rsid w:val="00126848"/>
    <w:rsid w:val="001274BD"/>
    <w:rsid w:val="00127667"/>
    <w:rsid w:val="00130F64"/>
    <w:rsid w:val="00131D32"/>
    <w:rsid w:val="00131F53"/>
    <w:rsid w:val="00133392"/>
    <w:rsid w:val="00134A23"/>
    <w:rsid w:val="001378FA"/>
    <w:rsid w:val="00140B54"/>
    <w:rsid w:val="00142D5E"/>
    <w:rsid w:val="00144041"/>
    <w:rsid w:val="00145F99"/>
    <w:rsid w:val="00145FD3"/>
    <w:rsid w:val="001460EA"/>
    <w:rsid w:val="00147626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B0A"/>
    <w:rsid w:val="00207D81"/>
    <w:rsid w:val="0021062D"/>
    <w:rsid w:val="00211B54"/>
    <w:rsid w:val="00211EA6"/>
    <w:rsid w:val="00212DE9"/>
    <w:rsid w:val="00216F9B"/>
    <w:rsid w:val="002225E0"/>
    <w:rsid w:val="00223B85"/>
    <w:rsid w:val="002244A3"/>
    <w:rsid w:val="00224A95"/>
    <w:rsid w:val="002267BB"/>
    <w:rsid w:val="002303E6"/>
    <w:rsid w:val="00231A59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0C0"/>
    <w:rsid w:val="00245BB0"/>
    <w:rsid w:val="00245F0A"/>
    <w:rsid w:val="00246747"/>
    <w:rsid w:val="00250348"/>
    <w:rsid w:val="002556D7"/>
    <w:rsid w:val="0025593A"/>
    <w:rsid w:val="00255ADE"/>
    <w:rsid w:val="00256F93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2E66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367D"/>
    <w:rsid w:val="002B38C3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1D2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68C2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290D"/>
    <w:rsid w:val="0034414E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521"/>
    <w:rsid w:val="00360823"/>
    <w:rsid w:val="003624FB"/>
    <w:rsid w:val="00364180"/>
    <w:rsid w:val="00364907"/>
    <w:rsid w:val="003653CF"/>
    <w:rsid w:val="00365A49"/>
    <w:rsid w:val="00365B28"/>
    <w:rsid w:val="003679F3"/>
    <w:rsid w:val="00367E86"/>
    <w:rsid w:val="003702B5"/>
    <w:rsid w:val="00370355"/>
    <w:rsid w:val="00370500"/>
    <w:rsid w:val="003715D8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52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3B72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1B59"/>
    <w:rsid w:val="00412AB7"/>
    <w:rsid w:val="004138CF"/>
    <w:rsid w:val="00413CA3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97B"/>
    <w:rsid w:val="00441B07"/>
    <w:rsid w:val="00441D0D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06D7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55C9"/>
    <w:rsid w:val="004C6326"/>
    <w:rsid w:val="004C73A0"/>
    <w:rsid w:val="004D036F"/>
    <w:rsid w:val="004D0414"/>
    <w:rsid w:val="004D25A8"/>
    <w:rsid w:val="004D430D"/>
    <w:rsid w:val="004D5856"/>
    <w:rsid w:val="004D6AD0"/>
    <w:rsid w:val="004D6C8B"/>
    <w:rsid w:val="004D799A"/>
    <w:rsid w:val="004E01E5"/>
    <w:rsid w:val="004E236E"/>
    <w:rsid w:val="004E30DE"/>
    <w:rsid w:val="004E4831"/>
    <w:rsid w:val="004E62D5"/>
    <w:rsid w:val="004E7410"/>
    <w:rsid w:val="004E7556"/>
    <w:rsid w:val="004F11E8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08A9"/>
    <w:rsid w:val="00523152"/>
    <w:rsid w:val="00525110"/>
    <w:rsid w:val="00525E02"/>
    <w:rsid w:val="00526BB1"/>
    <w:rsid w:val="0053066D"/>
    <w:rsid w:val="00530B08"/>
    <w:rsid w:val="00535A13"/>
    <w:rsid w:val="00540B12"/>
    <w:rsid w:val="005452F5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04E3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6F21"/>
    <w:rsid w:val="005C7049"/>
    <w:rsid w:val="005C787A"/>
    <w:rsid w:val="005C7F33"/>
    <w:rsid w:val="005D053C"/>
    <w:rsid w:val="005D1889"/>
    <w:rsid w:val="005D1CF0"/>
    <w:rsid w:val="005D34CF"/>
    <w:rsid w:val="005D5EB9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6F75"/>
    <w:rsid w:val="005F77A2"/>
    <w:rsid w:val="005F7F4E"/>
    <w:rsid w:val="00601484"/>
    <w:rsid w:val="00603516"/>
    <w:rsid w:val="00604253"/>
    <w:rsid w:val="0060432D"/>
    <w:rsid w:val="00605573"/>
    <w:rsid w:val="00607A26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3770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3850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97D83"/>
    <w:rsid w:val="006A009D"/>
    <w:rsid w:val="006A064B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760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5456"/>
    <w:rsid w:val="007072D7"/>
    <w:rsid w:val="00707A05"/>
    <w:rsid w:val="007109C4"/>
    <w:rsid w:val="00710FE5"/>
    <w:rsid w:val="0071321D"/>
    <w:rsid w:val="00713759"/>
    <w:rsid w:val="007156FA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48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21C3"/>
    <w:rsid w:val="00763487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478B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4E09"/>
    <w:rsid w:val="0079677D"/>
    <w:rsid w:val="007974EA"/>
    <w:rsid w:val="00797776"/>
    <w:rsid w:val="007A117F"/>
    <w:rsid w:val="007A1534"/>
    <w:rsid w:val="007A194D"/>
    <w:rsid w:val="007A474E"/>
    <w:rsid w:val="007A4CA2"/>
    <w:rsid w:val="007A5B83"/>
    <w:rsid w:val="007A5D7C"/>
    <w:rsid w:val="007A686B"/>
    <w:rsid w:val="007A6BE8"/>
    <w:rsid w:val="007B0264"/>
    <w:rsid w:val="007B0D11"/>
    <w:rsid w:val="007B19C7"/>
    <w:rsid w:val="007B265C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5433"/>
    <w:rsid w:val="007D78CB"/>
    <w:rsid w:val="007E016F"/>
    <w:rsid w:val="007E01E8"/>
    <w:rsid w:val="007E04BD"/>
    <w:rsid w:val="007E2D1E"/>
    <w:rsid w:val="007E3B05"/>
    <w:rsid w:val="007E41A8"/>
    <w:rsid w:val="007E47A0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2F67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97FAD"/>
    <w:rsid w:val="008A017F"/>
    <w:rsid w:val="008A0B95"/>
    <w:rsid w:val="008A0BE2"/>
    <w:rsid w:val="008A0DCE"/>
    <w:rsid w:val="008A2903"/>
    <w:rsid w:val="008A366E"/>
    <w:rsid w:val="008A5442"/>
    <w:rsid w:val="008A68D7"/>
    <w:rsid w:val="008A6D6D"/>
    <w:rsid w:val="008B32B0"/>
    <w:rsid w:val="008B3EE2"/>
    <w:rsid w:val="008B40BA"/>
    <w:rsid w:val="008B4162"/>
    <w:rsid w:val="008B4B98"/>
    <w:rsid w:val="008B5C12"/>
    <w:rsid w:val="008B6A65"/>
    <w:rsid w:val="008B6E60"/>
    <w:rsid w:val="008B70A8"/>
    <w:rsid w:val="008B7644"/>
    <w:rsid w:val="008C214D"/>
    <w:rsid w:val="008C4769"/>
    <w:rsid w:val="008C63FE"/>
    <w:rsid w:val="008C6F6B"/>
    <w:rsid w:val="008D3016"/>
    <w:rsid w:val="008D30EE"/>
    <w:rsid w:val="008D3849"/>
    <w:rsid w:val="008D3988"/>
    <w:rsid w:val="008D4965"/>
    <w:rsid w:val="008D687D"/>
    <w:rsid w:val="008D713B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5AD3"/>
    <w:rsid w:val="008E730D"/>
    <w:rsid w:val="008F1A48"/>
    <w:rsid w:val="008F6369"/>
    <w:rsid w:val="008F7CA8"/>
    <w:rsid w:val="009004CE"/>
    <w:rsid w:val="00900DEF"/>
    <w:rsid w:val="00901EDE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3502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976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5AC0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E6533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27E5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505A"/>
    <w:rsid w:val="00A273CB"/>
    <w:rsid w:val="00A27B8F"/>
    <w:rsid w:val="00A27E6F"/>
    <w:rsid w:val="00A30673"/>
    <w:rsid w:val="00A30D86"/>
    <w:rsid w:val="00A31287"/>
    <w:rsid w:val="00A31CB7"/>
    <w:rsid w:val="00A3238A"/>
    <w:rsid w:val="00A3275F"/>
    <w:rsid w:val="00A32D24"/>
    <w:rsid w:val="00A349D4"/>
    <w:rsid w:val="00A35C68"/>
    <w:rsid w:val="00A365E7"/>
    <w:rsid w:val="00A40DBE"/>
    <w:rsid w:val="00A419DD"/>
    <w:rsid w:val="00A42F1B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1AD6"/>
    <w:rsid w:val="00A662D6"/>
    <w:rsid w:val="00A666B9"/>
    <w:rsid w:val="00A66D74"/>
    <w:rsid w:val="00A7107F"/>
    <w:rsid w:val="00A715AB"/>
    <w:rsid w:val="00A7262F"/>
    <w:rsid w:val="00A72C6D"/>
    <w:rsid w:val="00A75ACF"/>
    <w:rsid w:val="00A76F2C"/>
    <w:rsid w:val="00A80A38"/>
    <w:rsid w:val="00A84DB2"/>
    <w:rsid w:val="00A84E29"/>
    <w:rsid w:val="00A85516"/>
    <w:rsid w:val="00A85634"/>
    <w:rsid w:val="00A8589E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A6FB2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5F19"/>
    <w:rsid w:val="00AC69FB"/>
    <w:rsid w:val="00AC6B0C"/>
    <w:rsid w:val="00AC7870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AF5F00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9D3"/>
    <w:rsid w:val="00B26CB2"/>
    <w:rsid w:val="00B26D96"/>
    <w:rsid w:val="00B26E33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0CBD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5A27"/>
    <w:rsid w:val="00B65E05"/>
    <w:rsid w:val="00B66B36"/>
    <w:rsid w:val="00B66CCE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007"/>
    <w:rsid w:val="00BA4219"/>
    <w:rsid w:val="00BB096B"/>
    <w:rsid w:val="00BB1A17"/>
    <w:rsid w:val="00BB2D2C"/>
    <w:rsid w:val="00BB5BC4"/>
    <w:rsid w:val="00BB5F35"/>
    <w:rsid w:val="00BB6A17"/>
    <w:rsid w:val="00BB79A2"/>
    <w:rsid w:val="00BB7CDA"/>
    <w:rsid w:val="00BC07B4"/>
    <w:rsid w:val="00BC0A9F"/>
    <w:rsid w:val="00BC1353"/>
    <w:rsid w:val="00BC350C"/>
    <w:rsid w:val="00BC3C19"/>
    <w:rsid w:val="00BC498E"/>
    <w:rsid w:val="00BC5836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03F4"/>
    <w:rsid w:val="00C12B16"/>
    <w:rsid w:val="00C142F2"/>
    <w:rsid w:val="00C146AA"/>
    <w:rsid w:val="00C171EF"/>
    <w:rsid w:val="00C21BB4"/>
    <w:rsid w:val="00C2451B"/>
    <w:rsid w:val="00C25718"/>
    <w:rsid w:val="00C271B2"/>
    <w:rsid w:val="00C27EAD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47247"/>
    <w:rsid w:val="00C47491"/>
    <w:rsid w:val="00C50DC7"/>
    <w:rsid w:val="00C51501"/>
    <w:rsid w:val="00C52590"/>
    <w:rsid w:val="00C536F2"/>
    <w:rsid w:val="00C56759"/>
    <w:rsid w:val="00C570AD"/>
    <w:rsid w:val="00C5752D"/>
    <w:rsid w:val="00C600B5"/>
    <w:rsid w:val="00C616DA"/>
    <w:rsid w:val="00C61E76"/>
    <w:rsid w:val="00C62405"/>
    <w:rsid w:val="00C62661"/>
    <w:rsid w:val="00C647CD"/>
    <w:rsid w:val="00C64F9B"/>
    <w:rsid w:val="00C65F60"/>
    <w:rsid w:val="00C66362"/>
    <w:rsid w:val="00C67F5A"/>
    <w:rsid w:val="00C70DD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910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0CB6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4C02"/>
    <w:rsid w:val="00D16E98"/>
    <w:rsid w:val="00D20AF7"/>
    <w:rsid w:val="00D21522"/>
    <w:rsid w:val="00D22B26"/>
    <w:rsid w:val="00D26018"/>
    <w:rsid w:val="00D26781"/>
    <w:rsid w:val="00D279E9"/>
    <w:rsid w:val="00D30F6C"/>
    <w:rsid w:val="00D319B3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47913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1B7C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3FE1"/>
    <w:rsid w:val="00D85897"/>
    <w:rsid w:val="00D85B1D"/>
    <w:rsid w:val="00D85BC1"/>
    <w:rsid w:val="00D85C74"/>
    <w:rsid w:val="00D85F2D"/>
    <w:rsid w:val="00D86CB9"/>
    <w:rsid w:val="00D86F00"/>
    <w:rsid w:val="00D8774F"/>
    <w:rsid w:val="00D87968"/>
    <w:rsid w:val="00D9007C"/>
    <w:rsid w:val="00D90CE6"/>
    <w:rsid w:val="00D90FDB"/>
    <w:rsid w:val="00D93CC2"/>
    <w:rsid w:val="00D93E4E"/>
    <w:rsid w:val="00D94B5B"/>
    <w:rsid w:val="00D94F06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1E19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E6413"/>
    <w:rsid w:val="00DF0916"/>
    <w:rsid w:val="00DF10CF"/>
    <w:rsid w:val="00DF50F7"/>
    <w:rsid w:val="00DF56EC"/>
    <w:rsid w:val="00DF597B"/>
    <w:rsid w:val="00DF5F56"/>
    <w:rsid w:val="00DF661C"/>
    <w:rsid w:val="00DF756D"/>
    <w:rsid w:val="00DF761D"/>
    <w:rsid w:val="00DF7BF9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962"/>
    <w:rsid w:val="00E24FBF"/>
    <w:rsid w:val="00E25CF8"/>
    <w:rsid w:val="00E33A38"/>
    <w:rsid w:val="00E35BBD"/>
    <w:rsid w:val="00E368A7"/>
    <w:rsid w:val="00E36C9D"/>
    <w:rsid w:val="00E3721F"/>
    <w:rsid w:val="00E4168F"/>
    <w:rsid w:val="00E4255B"/>
    <w:rsid w:val="00E42D12"/>
    <w:rsid w:val="00E42E31"/>
    <w:rsid w:val="00E442DB"/>
    <w:rsid w:val="00E448D0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1B90"/>
    <w:rsid w:val="00E73A2E"/>
    <w:rsid w:val="00E75D7B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3911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17570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1FF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34CF"/>
    <w:rsid w:val="00F6714F"/>
    <w:rsid w:val="00F72203"/>
    <w:rsid w:val="00F72440"/>
    <w:rsid w:val="00F734A8"/>
    <w:rsid w:val="00F73CD0"/>
    <w:rsid w:val="00F73D05"/>
    <w:rsid w:val="00F7595E"/>
    <w:rsid w:val="00F75ADC"/>
    <w:rsid w:val="00F76543"/>
    <w:rsid w:val="00F76CA3"/>
    <w:rsid w:val="00F77051"/>
    <w:rsid w:val="00F827F9"/>
    <w:rsid w:val="00F851F2"/>
    <w:rsid w:val="00F87222"/>
    <w:rsid w:val="00F90066"/>
    <w:rsid w:val="00F9193A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90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  <w:style w:type="character" w:styleId="af4">
    <w:name w:val="Strong"/>
    <w:basedOn w:val="a0"/>
    <w:uiPriority w:val="22"/>
    <w:qFormat/>
    <w:locked/>
    <w:rsid w:val="00E3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903D4-5EA4-4BCD-BA0E-1D31E8923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2023-03-15T11:23:00Z</dcterms:created>
  <dcterms:modified xsi:type="dcterms:W3CDTF">2024-03-21T07:42:00Z</dcterms:modified>
</cp:coreProperties>
</file>