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150D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4150D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663770" w:rsidRPr="0066377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663770" w:rsidRPr="00663770" w:rsidRDefault="00663770" w:rsidP="00663770">
      <w:pPr>
        <w:jc w:val="center"/>
        <w:rPr>
          <w:rFonts w:ascii="GHEA Grapalat" w:hAnsi="GHEA Grapalat"/>
          <w:b/>
          <w:sz w:val="22"/>
          <w:lang w:val="hy-AM"/>
        </w:rPr>
      </w:pPr>
      <w:r w:rsidRPr="00663770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ՀԱՄԱՅՆՔԻ </w:t>
      </w:r>
      <w:r w:rsidRPr="00663770">
        <w:rPr>
          <w:rFonts w:ascii="GHEA Grapalat" w:hAnsi="GHEA Grapalat" w:cs="Sylfaen"/>
          <w:b/>
          <w:sz w:val="22"/>
          <w:szCs w:val="18"/>
          <w:lang w:val="hy-AM"/>
        </w:rPr>
        <w:t xml:space="preserve"> «ԱԶԱՏ ՈՃԻ ԸՄԲՇԱՄԱՐՏԻ ՄԱՆԿԱՊԱՏԱՆԵԿԱՆ ՄԱՐԶԱԴՊՐՈՑ» </w:t>
      </w:r>
      <w:r w:rsidRPr="00663770">
        <w:rPr>
          <w:rFonts w:ascii="GHEA Grapalat" w:hAnsi="GHEA Grapalat"/>
          <w:b/>
          <w:sz w:val="22"/>
          <w:lang w:val="hy-AM"/>
        </w:rPr>
        <w:t>ՀԱՄԱՅՆՔԱՅԻՆ ՈՉ ԱՌԵՎՏՐԱՅԻՆ ԿԱԶՄԱԿԵՐՊՈՒԹՅԱՆԸ ՆՎԻՐԱՏՎՈՒԹՅՈՒՆ ՀԱՏԿԱՑՆԵԼՈՒ ՄԱՍԻՆ</w:t>
      </w:r>
    </w:p>
    <w:p w:rsidR="00663770" w:rsidRPr="00663770" w:rsidRDefault="00663770" w:rsidP="00663770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663770">
        <w:rPr>
          <w:rFonts w:ascii="GHEA Grapalat" w:hAnsi="GHEA Grapalat"/>
          <w:sz w:val="22"/>
          <w:lang w:val="hy-AM"/>
        </w:rPr>
        <w:t xml:space="preserve">  </w:t>
      </w:r>
    </w:p>
    <w:p w:rsidR="00663770" w:rsidRPr="00435FD7" w:rsidRDefault="00435FD7" w:rsidP="00435FD7">
      <w:pPr>
        <w:ind w:right="-1"/>
        <w:jc w:val="both"/>
        <w:rPr>
          <w:rFonts w:ascii="GHEA Grapalat" w:hAnsi="GHEA Grapalat"/>
          <w:sz w:val="22"/>
          <w:lang w:val="hy-AM"/>
        </w:rPr>
      </w:pPr>
      <w:r w:rsidRPr="00435FD7">
        <w:rPr>
          <w:rFonts w:ascii="GHEA Grapalat" w:hAnsi="GHEA Grapalat"/>
          <w:sz w:val="22"/>
          <w:lang w:val="hy-AM"/>
        </w:rPr>
        <w:t xml:space="preserve">   </w:t>
      </w:r>
      <w:r w:rsidR="00663770" w:rsidRPr="00435FD7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42-րդ կետով, Հայաստանի Հանրապետության Շիրակի մարզի Գյումրի համայնքի ավագանո</w:t>
      </w:r>
      <w:r>
        <w:rPr>
          <w:rFonts w:ascii="GHEA Grapalat" w:hAnsi="GHEA Grapalat"/>
          <w:sz w:val="22"/>
          <w:lang w:val="hy-AM"/>
        </w:rPr>
        <w:t>ւ 2017 թվականի նոյեմբերի 06-ի N</w:t>
      </w:r>
      <w:r w:rsidRPr="00435FD7">
        <w:rPr>
          <w:rFonts w:ascii="GHEA Grapalat" w:hAnsi="GHEA Grapalat"/>
          <w:sz w:val="22"/>
          <w:lang w:val="hy-AM"/>
        </w:rPr>
        <w:t xml:space="preserve"> </w:t>
      </w:r>
      <w:r w:rsidR="00663770" w:rsidRPr="00435FD7">
        <w:rPr>
          <w:rFonts w:ascii="GHEA Grapalat" w:hAnsi="GHEA Grapalat"/>
          <w:sz w:val="22"/>
          <w:lang w:val="hy-AM"/>
        </w:rPr>
        <w:t xml:space="preserve">119-Ն որոշման 1-ին կետով հաստատված կարգի 10-րդ և 11-րդ կետերի դրույթներով, հիմք ընդունելով Հայաստանի Հանրապետության Շիրակի մարզի Գյումրի համայնքի </w:t>
      </w:r>
      <w:r w:rsidR="00663770" w:rsidRPr="00435FD7">
        <w:rPr>
          <w:rFonts w:ascii="GHEA Grapalat" w:hAnsi="GHEA Grapalat" w:cs="Sylfaen"/>
          <w:sz w:val="22"/>
          <w:szCs w:val="18"/>
          <w:lang w:val="hy-AM"/>
        </w:rPr>
        <w:t>«</w:t>
      </w:r>
      <w:r w:rsidR="00663770" w:rsidRPr="00435FD7">
        <w:rPr>
          <w:rFonts w:ascii="GHEA Grapalat" w:hAnsi="GHEA Grapalat"/>
          <w:sz w:val="22"/>
          <w:lang w:val="hy-AM"/>
        </w:rPr>
        <w:t>Ազատ ոճի ըմբշամարտի մանկապատանեկան մարզադպրոց</w:t>
      </w:r>
      <w:r w:rsidR="00663770" w:rsidRPr="00435FD7">
        <w:rPr>
          <w:rFonts w:ascii="GHEA Grapalat" w:hAnsi="GHEA Grapalat" w:cs="Sylfaen"/>
          <w:sz w:val="22"/>
          <w:szCs w:val="18"/>
          <w:lang w:val="hy-AM"/>
        </w:rPr>
        <w:t>»</w:t>
      </w:r>
      <w:r w:rsidR="00663770" w:rsidRPr="00435FD7">
        <w:rPr>
          <w:rFonts w:ascii="GHEA Grapalat" w:hAnsi="GHEA Grapalat"/>
          <w:sz w:val="22"/>
          <w:lang w:val="hy-AM"/>
        </w:rPr>
        <w:t xml:space="preserve"> համայնքային ոչ առևտրային կազմակերպության (այսուհետ` կազմակերպություն) տնօրենի գրությունը՝ ուղղված Գյումրի համայնքի ղեկավարին (Գյումրու համայնքապետարան մուտքագրված` 2024 թվականի հունվարի</w:t>
      </w:r>
      <w:r w:rsidR="00663770" w:rsidRPr="00435FD7">
        <w:rPr>
          <w:rFonts w:ascii="GHEA Grapalat" w:hAnsi="GHEA Grapalat"/>
          <w:color w:val="FF0000"/>
          <w:sz w:val="22"/>
          <w:lang w:val="hy-AM"/>
        </w:rPr>
        <w:t xml:space="preserve"> </w:t>
      </w:r>
      <w:r w:rsidR="00663770" w:rsidRPr="00435FD7">
        <w:rPr>
          <w:rFonts w:ascii="GHEA Grapalat" w:hAnsi="GHEA Grapalat"/>
          <w:sz w:val="22"/>
          <w:lang w:val="hy-AM"/>
        </w:rPr>
        <w:t xml:space="preserve">2-ին N 1958 թվագրության)՝ </w:t>
      </w:r>
      <w:r w:rsidR="00663770" w:rsidRPr="00435FD7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="00663770" w:rsidRPr="00435FD7">
        <w:rPr>
          <w:rFonts w:ascii="GHEA Grapalat" w:hAnsi="GHEA Grapalat"/>
          <w:sz w:val="22"/>
          <w:lang w:val="hy-AM"/>
        </w:rPr>
        <w:t xml:space="preserve"> </w:t>
      </w:r>
      <w:r w:rsidR="00663770" w:rsidRPr="00435FD7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="00663770" w:rsidRPr="00435FD7">
        <w:rPr>
          <w:rFonts w:ascii="GHEA Grapalat" w:hAnsi="GHEA Grapalat"/>
          <w:sz w:val="22"/>
          <w:lang w:val="hy-AM"/>
        </w:rPr>
        <w:t xml:space="preserve"> </w:t>
      </w:r>
    </w:p>
    <w:p w:rsidR="00663770" w:rsidRPr="00435FD7" w:rsidRDefault="00435FD7" w:rsidP="00663770">
      <w:pPr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1. Կազմակերպությանը</w:t>
      </w:r>
      <w:r w:rsidR="00663770" w:rsidRPr="00435FD7">
        <w:rPr>
          <w:rFonts w:ascii="GHEA Grapalat" w:hAnsi="GHEA Grapalat"/>
          <w:sz w:val="22"/>
          <w:lang w:val="hy-AM"/>
        </w:rPr>
        <w:t xml:space="preserve"> որպես նվիրատվություն հատկացնել 150 000 (մեկ հարյուր հիսուն հազար) </w:t>
      </w:r>
      <w:r w:rsidR="00663770" w:rsidRPr="00435FD7">
        <w:rPr>
          <w:rFonts w:ascii="GHEA Grapalat" w:hAnsi="GHEA Grapalat" w:cs="Sylfaen"/>
          <w:sz w:val="22"/>
          <w:lang w:val="hy-AM"/>
        </w:rPr>
        <w:t xml:space="preserve">Հայաստանի Հանրապետության </w:t>
      </w:r>
      <w:r w:rsidR="00663770" w:rsidRPr="00435FD7">
        <w:rPr>
          <w:rFonts w:ascii="GHEA Grapalat" w:hAnsi="GHEA Grapalat"/>
          <w:sz w:val="22"/>
          <w:lang w:val="hy-AM"/>
        </w:rPr>
        <w:t xml:space="preserve">դրամ՝ մարզադահլիճի դուռ ձեռքբերելու նպատակով:                                                                                                                                                                                                                  </w:t>
      </w:r>
      <w:r w:rsidR="00663770" w:rsidRPr="00435FD7">
        <w:rPr>
          <w:rFonts w:ascii="GHEA Grapalat" w:hAnsi="GHEA Grapalat" w:cs="Sylfaen"/>
          <w:sz w:val="22"/>
          <w:lang w:val="hy-AM"/>
        </w:rPr>
        <w:t xml:space="preserve">2.Հանձնարարել Հայաստանի Հանրապետության Շիրակի մարզի </w:t>
      </w:r>
      <w:r w:rsidR="00663770" w:rsidRPr="00435FD7">
        <w:rPr>
          <w:rFonts w:ascii="GHEA Grapalat" w:hAnsi="GHEA Grapalat"/>
          <w:sz w:val="22"/>
          <w:lang w:val="hy-AM"/>
        </w:rPr>
        <w:t xml:space="preserve">Գյումրու համայնքապետարանի աշխատակազմի ֆինանսատնտեսագիտական բաժնի  պետ-գլխավոր ֆինանսիստին սույն որոշման  1-ին կետում նշված գումարի հատկացումը կատարել </w:t>
      </w:r>
      <w:r w:rsidR="00663770" w:rsidRPr="00435FD7">
        <w:rPr>
          <w:rFonts w:ascii="GHEA Grapalat" w:hAnsi="GHEA Grapalat" w:cs="Sylfaen"/>
          <w:sz w:val="22"/>
          <w:lang w:val="hy-AM"/>
        </w:rPr>
        <w:t xml:space="preserve">Հայաստանի Հանրապետության </w:t>
      </w:r>
      <w:r w:rsidR="00663770" w:rsidRPr="00435FD7">
        <w:rPr>
          <w:rFonts w:ascii="GHEA Grapalat" w:hAnsi="GHEA Grapalat"/>
          <w:sz w:val="22"/>
          <w:lang w:val="hy-AM"/>
        </w:rPr>
        <w:t>Շիրակի մարզի Գյումրի համայնքի 2024 թվականի բյուջ</w:t>
      </w:r>
      <w:r w:rsidR="004150D2">
        <w:rPr>
          <w:rFonts w:ascii="GHEA Grapalat" w:hAnsi="GHEA Grapalat"/>
          <w:sz w:val="22"/>
          <w:lang w:val="hy-AM"/>
        </w:rPr>
        <w:t>եի 8/1/1 գործառական դասակարգման</w:t>
      </w:r>
      <w:r w:rsidR="00663770" w:rsidRPr="00435FD7">
        <w:rPr>
          <w:rFonts w:ascii="GHEA Grapalat" w:hAnsi="GHEA Grapalat"/>
          <w:sz w:val="22"/>
          <w:lang w:val="hy-AM"/>
        </w:rPr>
        <w:t xml:space="preserve"> (4819) «Նվիրատվություններ այլ շահույթ չհետապնդող կազմակերպություններին» տնտեսագիտական դասակարգման հոդվածից՝  օրենքով սահմանված կարգով:</w:t>
      </w:r>
    </w:p>
    <w:p w:rsidR="00663770" w:rsidRPr="00435FD7" w:rsidRDefault="00663770" w:rsidP="00663770">
      <w:pPr>
        <w:jc w:val="both"/>
        <w:rPr>
          <w:rFonts w:ascii="GHEA Grapalat" w:hAnsi="GHEA Grapalat"/>
          <w:sz w:val="22"/>
          <w:lang w:val="hy-AM"/>
        </w:rPr>
      </w:pPr>
      <w:r w:rsidRPr="00435FD7">
        <w:rPr>
          <w:rFonts w:ascii="GHEA Grapalat" w:hAnsi="GHEA Grapalat"/>
          <w:sz w:val="22"/>
          <w:lang w:val="hy-AM"/>
        </w:rPr>
        <w:t>3.Սույն որոշումն ուժի մեջ է մտնում կազմակերպության տնօրենին պատշաճ իրազեկելու  օրվան հաջորդող օրվանից:</w:t>
      </w:r>
    </w:p>
    <w:p w:rsidR="002B38C3" w:rsidRPr="00435FD7" w:rsidRDefault="002B38C3" w:rsidP="002B38C3">
      <w:pPr>
        <w:jc w:val="right"/>
        <w:rPr>
          <w:rFonts w:ascii="GHEA Grapalat" w:hAnsi="GHEA Grapalat"/>
          <w:lang w:val="hy-AM"/>
        </w:rPr>
      </w:pP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435FD7">
        <w:rPr>
          <w:rFonts w:ascii="GHEA Grapalat" w:hAnsi="GHEA Grapalat"/>
          <w:b/>
          <w:noProof/>
          <w:color w:val="000000" w:themeColor="text1"/>
          <w:sz w:val="22"/>
          <w:szCs w:val="22"/>
        </w:rPr>
        <w:t>31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26"/>
        <w:gridCol w:w="9931"/>
        <w:gridCol w:w="9931"/>
      </w:tblGrid>
      <w:tr w:rsidR="00D61B7C" w:rsidRPr="004150D2" w:rsidTr="004150D2">
        <w:trPr>
          <w:trHeight w:val="993"/>
        </w:trPr>
        <w:tc>
          <w:tcPr>
            <w:tcW w:w="11926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D61B7C" w:rsidRPr="004150D2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p w:rsidR="004150D2" w:rsidRDefault="004150D2"/>
                <w:tbl>
                  <w:tblPr>
                    <w:tblW w:w="10882" w:type="dxa"/>
                    <w:tblLook w:val="04A0"/>
                  </w:tblPr>
                  <w:tblGrid>
                    <w:gridCol w:w="4219"/>
                    <w:gridCol w:w="6663"/>
                  </w:tblGrid>
                  <w:tr w:rsidR="00B66CCE" w:rsidRPr="004150D2" w:rsidTr="004C7CAE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Վ.Սամսոնյան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Գ.Մելիքյան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Լ.Սանոյան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Մ.Սահակյան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Տ.Հովհաննիսյան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Ա.Հովհաննիսյան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Թ.Համբարձումյան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Ն.Պողոսյան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Գ.Պասկևիչյան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Խ.Վարաժյան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Ս.Հովհաննիսյան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Հ.Ասատրյան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Ս.Խուբեսարյան</w:t>
                        </w:r>
                      </w:p>
                      <w:p w:rsidR="00B66CCE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Ա.Պապիկյան</w:t>
                        </w:r>
                      </w:p>
                      <w:p w:rsidR="004150D2" w:rsidRPr="004150D2" w:rsidRDefault="004150D2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lastRenderedPageBreak/>
                          <w:t xml:space="preserve">Հ.Նիկողոսյան 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Ն.Ղազարյան 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Ք.Հարությունյան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Ա.Մաթևոսյան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Զ.Միքայելյան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Ե.Խանամիրյան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Շ.Արամյան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Լ.Մուրադյան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Հ.Ստեփանյան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Գ.Մանուկյան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Կ.Սոսյան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Ս.Ադամյան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Կ.Մալխասյան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 Ասատրյան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Ն.Միրզոյան</w:t>
                        </w:r>
                      </w:p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Հ.Մարգարյան </w:t>
                        </w:r>
                      </w:p>
                      <w:p w:rsidR="00435FD7" w:rsidRPr="004150D2" w:rsidRDefault="00435FD7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4150D2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Վ.Հակոբյան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B66CCE" w:rsidRPr="004150D2" w:rsidRDefault="00B66CCE" w:rsidP="004150D2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D61B7C" w:rsidRPr="004150D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D23BF2" w:rsidRDefault="00D61B7C" w:rsidP="00F634CF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4150D2" w:rsidRDefault="00901EDE" w:rsidP="004150D2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4150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4150D2" w:rsidRDefault="004150D2" w:rsidP="004150D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4150D2" w:rsidRPr="00C653FC" w:rsidRDefault="004150D2" w:rsidP="004150D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901EDE" w:rsidRPr="00A61AD6" w:rsidRDefault="00901EDE" w:rsidP="00901ED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 w:rsidR="007E47A0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15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 w:rsidR="007E47A0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մարտ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4150D2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A29" w:rsidRDefault="00395A29" w:rsidP="00FF2C33">
      <w:r>
        <w:separator/>
      </w:r>
    </w:p>
  </w:endnote>
  <w:endnote w:type="continuationSeparator" w:id="1">
    <w:p w:rsidR="00395A29" w:rsidRDefault="00395A2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A29" w:rsidRDefault="00395A29" w:rsidP="00FF2C33">
      <w:r>
        <w:separator/>
      </w:r>
    </w:p>
  </w:footnote>
  <w:footnote w:type="continuationSeparator" w:id="1">
    <w:p w:rsidR="00395A29" w:rsidRDefault="00395A2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89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5B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5A29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50D2"/>
    <w:rsid w:val="00416941"/>
    <w:rsid w:val="00417C9B"/>
    <w:rsid w:val="00417CBC"/>
    <w:rsid w:val="00417F52"/>
    <w:rsid w:val="00421675"/>
    <w:rsid w:val="00425095"/>
    <w:rsid w:val="00426CE6"/>
    <w:rsid w:val="004312E3"/>
    <w:rsid w:val="00433E42"/>
    <w:rsid w:val="00434F0B"/>
    <w:rsid w:val="00435160"/>
    <w:rsid w:val="004356B4"/>
    <w:rsid w:val="00435FD7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2FC4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14AF-9451-4CF7-8FEE-D4548F9A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2024-03-20T12:35:00Z</dcterms:modified>
</cp:coreProperties>
</file>