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56364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256364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A61AD6" w:rsidRDefault="00B26D96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34414E" w:rsidRPr="003441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29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A461F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դեկտ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եմբերի  2023 թվականի N </w:t>
      </w:r>
      <w:r w:rsidR="00D14C02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D14C02" w:rsidRPr="00D14C02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81</w:t>
      </w:r>
      <w:r w:rsidR="008B70A8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-Ա</w:t>
      </w:r>
    </w:p>
    <w:p w:rsidR="00A461F6" w:rsidRPr="00A61AD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D14C02" w:rsidRPr="00512C60" w:rsidRDefault="00D14C02" w:rsidP="00D14C02">
      <w:pPr>
        <w:jc w:val="center"/>
        <w:rPr>
          <w:rFonts w:ascii="GHEA Grapalat" w:eastAsia="Calibri" w:hAnsi="GHEA Grapalat"/>
          <w:b/>
          <w:sz w:val="22"/>
          <w:lang w:val="hy-AM"/>
        </w:rPr>
      </w:pPr>
      <w:r w:rsidRPr="00D14C02">
        <w:rPr>
          <w:rFonts w:ascii="GHEA Grapalat" w:eastAsia="Calibri" w:hAnsi="GHEA Grapalat"/>
          <w:b/>
          <w:sz w:val="22"/>
          <w:lang w:val="hy-AM"/>
        </w:rPr>
        <w:t xml:space="preserve">ՀԱՅԱՍՏԱՆԻ ՀԱՆՐԱՊԵՏՈՒԹՅԱՆ ՇԻՐԱԿԻ ՄԱՐԶԻ ԳՅՈՒՄՐԻ ՀԱՄԱՅՆՔԻ ՂԵԿԱՎԱՐԻ ՎԱՐՁԱՏՐՈՒԹՅԱՆ ՉԱՓԸ ՍԱՀՄԱՆԵԼՈՒ ԵՎ 2021 ԹՎԱԿԱՆԻ ՓԵՏՐՎԱՐԻ 09-Ի N 10-Ա </w:t>
      </w:r>
      <w:r w:rsidR="00512C60">
        <w:rPr>
          <w:rFonts w:ascii="GHEA Grapalat" w:eastAsia="Calibri" w:hAnsi="GHEA Grapalat"/>
          <w:b/>
          <w:sz w:val="22"/>
          <w:lang w:val="hy-AM"/>
        </w:rPr>
        <w:t>ՈՐՈՇՈՒՄ</w:t>
      </w:r>
      <w:r w:rsidR="00512C60" w:rsidRPr="00512C60">
        <w:rPr>
          <w:rFonts w:ascii="GHEA Grapalat" w:eastAsia="Calibri" w:hAnsi="GHEA Grapalat"/>
          <w:b/>
          <w:sz w:val="22"/>
          <w:lang w:val="hy-AM"/>
        </w:rPr>
        <w:t>Ն</w:t>
      </w:r>
      <w:r w:rsidRPr="00D14C02">
        <w:rPr>
          <w:rFonts w:ascii="GHEA Grapalat" w:eastAsia="Calibri" w:hAnsi="GHEA Grapalat"/>
          <w:b/>
          <w:sz w:val="22"/>
          <w:lang w:val="hy-AM"/>
        </w:rPr>
        <w:t xml:space="preserve"> ՈՒԺԸ ԿՈՐՑՐԱԾ ՃԱՆԱՉԵԼՈՒ  ՄԱՍԻՆ</w:t>
      </w:r>
    </w:p>
    <w:p w:rsidR="00D14C02" w:rsidRPr="00512C60" w:rsidRDefault="00D14C02" w:rsidP="00D14C02">
      <w:pPr>
        <w:jc w:val="center"/>
        <w:rPr>
          <w:rFonts w:ascii="GHEA Grapalat" w:eastAsia="Calibri" w:hAnsi="GHEA Grapalat"/>
          <w:b/>
          <w:sz w:val="22"/>
          <w:lang w:val="hy-AM"/>
        </w:rPr>
      </w:pPr>
    </w:p>
    <w:p w:rsidR="00D14C02" w:rsidRPr="00D14C02" w:rsidRDefault="00D14C02" w:rsidP="00D14C02">
      <w:pPr>
        <w:jc w:val="both"/>
        <w:rPr>
          <w:rFonts w:ascii="GHEA Grapalat" w:hAnsi="GHEA Grapalat"/>
          <w:b/>
          <w:sz w:val="22"/>
          <w:lang w:val="hy-AM"/>
        </w:rPr>
      </w:pPr>
      <w:r w:rsidRPr="00D14C02">
        <w:rPr>
          <w:rFonts w:ascii="GHEA Grapalat" w:hAnsi="GHEA Grapalat"/>
          <w:sz w:val="22"/>
          <w:lang w:val="hy-AM"/>
        </w:rPr>
        <w:t xml:space="preserve">        Ղեկավարվելով «Տեղական ինքնակառավարման մասին» օրենքի 18-րդ հոդվածի 1-ին մասի  11-րդ կետով, «Նորմատիվ իրավական ակտերի մասին» օրենքի 36-րդ հոդվածի 1-ին մասի </w:t>
      </w:r>
      <w:r w:rsidR="00512C60" w:rsidRPr="00512C60">
        <w:rPr>
          <w:rFonts w:ascii="GHEA Grapalat" w:hAnsi="GHEA Grapalat"/>
          <w:sz w:val="22"/>
          <w:lang w:val="hy-AM"/>
        </w:rPr>
        <w:t>1-ին</w:t>
      </w:r>
      <w:r w:rsidRPr="00D14C02">
        <w:rPr>
          <w:rFonts w:ascii="GHEA Grapalat" w:hAnsi="GHEA Grapalat"/>
          <w:sz w:val="22"/>
          <w:lang w:val="hy-AM"/>
        </w:rPr>
        <w:t xml:space="preserve"> կետով, 37-րդ հոդվածի 1-ին մասով՝ </w:t>
      </w:r>
      <w:r w:rsidRPr="00D14C02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D14C02">
        <w:rPr>
          <w:rFonts w:ascii="GHEA Grapalat" w:hAnsi="GHEA Grapalat"/>
          <w:sz w:val="22"/>
          <w:lang w:val="hy-AM"/>
        </w:rPr>
        <w:t xml:space="preserve"> </w:t>
      </w:r>
      <w:r w:rsidRPr="00D14C02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</w:p>
    <w:p w:rsidR="00D14C02" w:rsidRPr="00D14C02" w:rsidRDefault="00D14C02" w:rsidP="00D14C02">
      <w:pPr>
        <w:pStyle w:val="af"/>
        <w:numPr>
          <w:ilvl w:val="0"/>
          <w:numId w:val="8"/>
        </w:numPr>
        <w:ind w:left="426" w:firstLine="0"/>
        <w:jc w:val="both"/>
        <w:rPr>
          <w:rFonts w:ascii="GHEA Grapalat" w:hAnsi="GHEA Grapalat"/>
          <w:szCs w:val="24"/>
          <w:lang w:val="hy-AM"/>
        </w:rPr>
      </w:pPr>
      <w:r w:rsidRPr="00D14C02">
        <w:rPr>
          <w:rFonts w:ascii="GHEA Grapalat" w:hAnsi="GHEA Grapalat" w:cs="Sylfaen"/>
          <w:szCs w:val="24"/>
          <w:lang w:val="hy-AM"/>
        </w:rPr>
        <w:t>Սահմանել</w:t>
      </w:r>
      <w:r w:rsidRPr="00D14C02">
        <w:rPr>
          <w:rFonts w:ascii="GHEA Grapalat" w:hAnsi="GHEA Grapalat"/>
          <w:szCs w:val="24"/>
          <w:lang w:val="hy-AM"/>
        </w:rPr>
        <w:t xml:space="preserve"> Հայաստանի Հանրապետության Շիրակի մարզի Գյումրի համայնքի ղեկավարի վարձատրության չափը՝ ամսական 431000 (չորս հարյուր երեսունմեկ հազար) Հայաստանի Հանրապետության դրամ:  </w:t>
      </w:r>
    </w:p>
    <w:p w:rsidR="00D14C02" w:rsidRPr="00D14C02" w:rsidRDefault="00D14C02" w:rsidP="00D14C02">
      <w:pPr>
        <w:pStyle w:val="af"/>
        <w:numPr>
          <w:ilvl w:val="0"/>
          <w:numId w:val="8"/>
        </w:numPr>
        <w:ind w:left="426" w:firstLine="0"/>
        <w:jc w:val="both"/>
        <w:rPr>
          <w:rFonts w:ascii="GHEA Grapalat" w:hAnsi="GHEA Grapalat"/>
          <w:szCs w:val="24"/>
          <w:lang w:val="hy-AM"/>
        </w:rPr>
      </w:pPr>
      <w:r w:rsidRPr="00D14C02">
        <w:rPr>
          <w:rFonts w:ascii="GHEA Grapalat" w:hAnsi="GHEA Grapalat"/>
          <w:szCs w:val="24"/>
          <w:lang w:val="hy-AM"/>
        </w:rPr>
        <w:t xml:space="preserve">ՈՒժը կորցրած ճանաչել Հայաստանի Հանրապետության Շիրակի մարզի </w:t>
      </w:r>
      <w:r w:rsidR="00512C60">
        <w:rPr>
          <w:rFonts w:ascii="GHEA Grapalat" w:hAnsi="GHEA Grapalat"/>
          <w:szCs w:val="24"/>
          <w:lang w:val="hy-AM"/>
        </w:rPr>
        <w:t>Գյումր</w:t>
      </w:r>
      <w:r w:rsidR="00512C60" w:rsidRPr="00512C60">
        <w:rPr>
          <w:rFonts w:ascii="GHEA Grapalat" w:hAnsi="GHEA Grapalat"/>
          <w:szCs w:val="24"/>
          <w:lang w:val="hy-AM"/>
        </w:rPr>
        <w:t>ի</w:t>
      </w:r>
      <w:r w:rsidRPr="00D14C02">
        <w:rPr>
          <w:rFonts w:ascii="GHEA Grapalat" w:hAnsi="GHEA Grapalat"/>
          <w:szCs w:val="24"/>
          <w:lang w:val="hy-AM"/>
        </w:rPr>
        <w:t xml:space="preserve"> համայնքի ավագանու 2021 թվականի փետրվարի 09-ի «Հայաստանի Հանրապետության Շիրակի մարզի Գյումրի համայնքի ղեկավարի վարձատրության չափը սահմանելու մասին</w:t>
      </w:r>
      <w:r w:rsidR="00512C60">
        <w:rPr>
          <w:rFonts w:ascii="GHEA Grapalat" w:hAnsi="GHEA Grapalat"/>
          <w:szCs w:val="24"/>
          <w:lang w:val="hy-AM"/>
        </w:rPr>
        <w:t>»</w:t>
      </w:r>
      <w:r w:rsidRPr="00D14C02">
        <w:rPr>
          <w:rFonts w:ascii="GHEA Grapalat" w:hAnsi="GHEA Grapalat"/>
          <w:szCs w:val="24"/>
          <w:lang w:val="hy-AM"/>
        </w:rPr>
        <w:t xml:space="preserve">  N 10-Ա որոշումը:</w:t>
      </w:r>
    </w:p>
    <w:p w:rsidR="00D14C02" w:rsidRPr="00D14C02" w:rsidRDefault="00D14C02" w:rsidP="00D14C02">
      <w:pPr>
        <w:pStyle w:val="af"/>
        <w:numPr>
          <w:ilvl w:val="0"/>
          <w:numId w:val="8"/>
        </w:numPr>
        <w:ind w:left="360" w:firstLine="66"/>
        <w:jc w:val="both"/>
        <w:rPr>
          <w:rFonts w:ascii="GHEA Grapalat" w:hAnsi="GHEA Grapalat"/>
          <w:szCs w:val="24"/>
          <w:lang w:val="hy-AM"/>
        </w:rPr>
      </w:pPr>
      <w:r w:rsidRPr="00D14C02">
        <w:rPr>
          <w:rFonts w:ascii="GHEA Grapalat" w:hAnsi="GHEA Grapalat" w:cs="Sylfaen"/>
          <w:szCs w:val="24"/>
          <w:lang w:val="hy-AM"/>
        </w:rPr>
        <w:t xml:space="preserve"> Սույն</w:t>
      </w:r>
      <w:r w:rsidRPr="00D14C02">
        <w:rPr>
          <w:rFonts w:ascii="GHEA Grapalat" w:hAnsi="GHEA Grapalat"/>
          <w:szCs w:val="24"/>
          <w:lang w:val="hy-AM"/>
        </w:rPr>
        <w:t xml:space="preserve"> որոշումն ուժի մեջ է մտնում 2024 թվականի հունվարի 01-ից:</w:t>
      </w:r>
    </w:p>
    <w:p w:rsidR="00D617CD" w:rsidRPr="00A61AD6" w:rsidRDefault="00D617CD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D14C02">
        <w:rPr>
          <w:rFonts w:ascii="GHEA Grapalat" w:hAnsi="GHEA Grapalat"/>
          <w:b/>
          <w:noProof/>
          <w:color w:val="000000" w:themeColor="text1"/>
          <w:sz w:val="22"/>
          <w:szCs w:val="22"/>
        </w:rPr>
        <w:t>32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="00E24962"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D14C02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="00E24962"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D14C02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A8589E" w:rsidRPr="00A61AD6" w:rsidRDefault="00A8589E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</w:p>
    <w:tbl>
      <w:tblPr>
        <w:tblW w:w="10882" w:type="dxa"/>
        <w:tblLook w:val="04A0"/>
      </w:tblPr>
      <w:tblGrid>
        <w:gridCol w:w="4219"/>
        <w:gridCol w:w="6663"/>
      </w:tblGrid>
      <w:tr w:rsidR="00A8589E" w:rsidRPr="00D31CC5" w:rsidTr="00D14C02">
        <w:trPr>
          <w:trHeight w:val="1073"/>
        </w:trPr>
        <w:tc>
          <w:tcPr>
            <w:tcW w:w="4219" w:type="dxa"/>
            <w:hideMark/>
          </w:tcPr>
          <w:p w:rsidR="00A8589E" w:rsidRPr="00D31CC5" w:rsidRDefault="00A8589E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Վ.Սամսոնյան</w:t>
            </w:r>
          </w:p>
          <w:p w:rsidR="00A8589E" w:rsidRPr="00D31CC5" w:rsidRDefault="00A8589E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Գ.Մելիքյան</w:t>
            </w:r>
          </w:p>
          <w:p w:rsidR="00A8589E" w:rsidRPr="00D31CC5" w:rsidRDefault="00A8589E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Լ.Սանոյան</w:t>
            </w:r>
          </w:p>
          <w:p w:rsidR="00A8589E" w:rsidRPr="00D31CC5" w:rsidRDefault="00A8589E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Մ.Սահակյան</w:t>
            </w:r>
          </w:p>
          <w:p w:rsidR="00A8589E" w:rsidRPr="00D31CC5" w:rsidRDefault="00A8589E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Տ.Հովհաննիսյան</w:t>
            </w:r>
          </w:p>
          <w:p w:rsidR="00A8589E" w:rsidRPr="00D31CC5" w:rsidRDefault="00A8589E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Ա.Հովհաննիսյան</w:t>
            </w:r>
          </w:p>
          <w:p w:rsidR="00A8589E" w:rsidRPr="00D31CC5" w:rsidRDefault="00E24962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Թ.Համբարձումյան</w:t>
            </w:r>
          </w:p>
          <w:p w:rsidR="00A8589E" w:rsidRPr="00D31CC5" w:rsidRDefault="00A8589E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Ն.Պողոսյան</w:t>
            </w:r>
          </w:p>
          <w:p w:rsidR="00A8589E" w:rsidRPr="00D31CC5" w:rsidRDefault="00A8589E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Գ.Պասկևիչյան</w:t>
            </w:r>
          </w:p>
          <w:p w:rsidR="00A8589E" w:rsidRPr="00D31CC5" w:rsidRDefault="00A8589E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Խ.Վարաժյան</w:t>
            </w:r>
          </w:p>
          <w:p w:rsidR="00A8589E" w:rsidRPr="00D31CC5" w:rsidRDefault="00E24962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Ս.Հովհաննիսյան</w:t>
            </w:r>
          </w:p>
          <w:p w:rsidR="00A8589E" w:rsidRPr="00D31CC5" w:rsidRDefault="00A8589E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Հ.Ասատրյան</w:t>
            </w:r>
          </w:p>
          <w:p w:rsidR="00A8589E" w:rsidRPr="00D31CC5" w:rsidRDefault="00A8589E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Ս.Խուբեսարյան</w:t>
            </w:r>
          </w:p>
          <w:p w:rsidR="00D14C02" w:rsidRPr="00D31CC5" w:rsidRDefault="00D14C02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Ա.Բեյբուտյան  </w:t>
            </w:r>
          </w:p>
          <w:p w:rsidR="00D14C02" w:rsidRPr="00D31CC5" w:rsidRDefault="00D14C02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Ա. Պապիկյան </w:t>
            </w:r>
          </w:p>
          <w:p w:rsidR="00D14C02" w:rsidRPr="00D31CC5" w:rsidRDefault="00D14C02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Հ.Նիկողոսյան </w:t>
            </w:r>
          </w:p>
          <w:p w:rsidR="00D14C02" w:rsidRPr="00D31CC5" w:rsidRDefault="00D14C02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Ք.Հարությունյան </w:t>
            </w:r>
          </w:p>
          <w:p w:rsidR="00D14C02" w:rsidRPr="00D31CC5" w:rsidRDefault="00D14C02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Ն.Ղազարյան</w:t>
            </w:r>
          </w:p>
          <w:p w:rsidR="00D14C02" w:rsidRPr="00D31CC5" w:rsidRDefault="00D14C02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Ա.Մաթևոսյան</w:t>
            </w:r>
          </w:p>
          <w:p w:rsidR="00D14C02" w:rsidRPr="00D31CC5" w:rsidRDefault="00D14C02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Զ.Միքայելյան</w:t>
            </w:r>
          </w:p>
          <w:p w:rsidR="00D14C02" w:rsidRPr="00D31CC5" w:rsidRDefault="00D14C02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Ե. Խանամիրյան</w:t>
            </w:r>
          </w:p>
          <w:p w:rsidR="00D14C02" w:rsidRPr="00D31CC5" w:rsidRDefault="00D14C02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>Շ.Արամյան</w:t>
            </w:r>
          </w:p>
          <w:p w:rsidR="00D14C02" w:rsidRPr="00D31CC5" w:rsidRDefault="00D14C02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Լ.Մուրադյան</w:t>
            </w:r>
          </w:p>
          <w:p w:rsidR="00D14C02" w:rsidRPr="00D31CC5" w:rsidRDefault="00D14C02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Հ.Ստեփանյան</w:t>
            </w:r>
          </w:p>
          <w:p w:rsidR="00D14C02" w:rsidRPr="00D31CC5" w:rsidRDefault="00D14C02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Վ.Հակոբյան</w:t>
            </w:r>
          </w:p>
          <w:p w:rsidR="00D14C02" w:rsidRPr="00D31CC5" w:rsidRDefault="00D14C02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Կ.Սոսյան</w:t>
            </w:r>
          </w:p>
          <w:p w:rsidR="00D14C02" w:rsidRPr="00D31CC5" w:rsidRDefault="00D14C02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Ս.Ադամյան</w:t>
            </w:r>
          </w:p>
          <w:p w:rsidR="00D14C02" w:rsidRPr="00D31CC5" w:rsidRDefault="00D14C02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Գ.Մանուկյան</w:t>
            </w:r>
          </w:p>
          <w:p w:rsidR="00A8589E" w:rsidRPr="00D31CC5" w:rsidRDefault="00A8589E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Կ.Մալխասյան</w:t>
            </w:r>
          </w:p>
          <w:p w:rsidR="00A8589E" w:rsidRPr="00D31CC5" w:rsidRDefault="00A8589E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 Ասատրյան</w:t>
            </w:r>
          </w:p>
          <w:p w:rsidR="00A8589E" w:rsidRPr="00D31CC5" w:rsidRDefault="00A8589E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Ն.Միրզոյան</w:t>
            </w:r>
          </w:p>
          <w:p w:rsidR="00A8589E" w:rsidRPr="00D31CC5" w:rsidRDefault="00A8589E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D31CC5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6663" w:type="dxa"/>
          </w:tcPr>
          <w:p w:rsidR="00A8589E" w:rsidRPr="00D31CC5" w:rsidRDefault="00A8589E" w:rsidP="00D31CC5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</w:tc>
      </w:tr>
    </w:tbl>
    <w:p w:rsidR="00A61AD6" w:rsidRDefault="00A61A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</w:rPr>
      </w:pPr>
    </w:p>
    <w:p w:rsidR="00A61AD6" w:rsidRDefault="00A61A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</w:rPr>
      </w:pPr>
    </w:p>
    <w:p w:rsidR="00C62661" w:rsidRPr="00A61AD6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ՀԱՅԱՍՏԱՆԻ ՀԱՆՐԱՊԵՏՈՒԹ</w:t>
      </w:r>
      <w:r w:rsidR="00FF49B5"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ՅԱՆ</w:t>
      </w: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ՇԻՐԱԿԻ</w:t>
      </w:r>
    </w:p>
    <w:p w:rsidR="003D522A" w:rsidRPr="00A61AD6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A8589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         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ՎԱՐԴԳԵՍ  ՍԱՄՍՈՆ</w:t>
      </w:r>
      <w:r w:rsidR="00FF49B5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ՅԱՆ</w:t>
      </w:r>
    </w:p>
    <w:p w:rsidR="00256364" w:rsidRDefault="006D120A" w:rsidP="00256364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</w:t>
      </w:r>
      <w:r w:rsidR="00256364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256364" w:rsidRPr="00036245" w:rsidRDefault="00256364" w:rsidP="00256364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ԱՇԽԱՏԱԿԱԶՄԻ ՔԱՐՏՈՒՂԱՐ</w:t>
      </w:r>
      <w:r w:rsidRPr="00306ED7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Pr="00036245">
        <w:rPr>
          <w:rFonts w:ascii="GHEA Grapalat" w:hAnsi="GHEA Grapalat"/>
          <w:b/>
          <w:noProof/>
          <w:sz w:val="20"/>
          <w:szCs w:val="22"/>
          <w:lang w:val="hy-AM"/>
        </w:rPr>
        <w:t xml:space="preserve">                                                                      </w:t>
      </w:r>
      <w:r w:rsidRPr="00036245">
        <w:rPr>
          <w:rFonts w:ascii="GHEA Grapalat" w:hAnsi="GHEA Grapalat"/>
          <w:b/>
          <w:noProof/>
          <w:sz w:val="22"/>
          <w:szCs w:val="22"/>
          <w:lang w:val="hy-AM"/>
        </w:rPr>
        <w:t xml:space="preserve">ԿԱՐԵՆ </w:t>
      </w:r>
      <w:r w:rsidRPr="0015712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Pr="00036245">
        <w:rPr>
          <w:rFonts w:ascii="GHEA Grapalat" w:hAnsi="GHEA Grapalat"/>
          <w:b/>
          <w:noProof/>
          <w:sz w:val="22"/>
          <w:szCs w:val="22"/>
          <w:lang w:val="hy-AM"/>
        </w:rPr>
        <w:t>ԲԱԴԱԼՅԱՆ</w:t>
      </w:r>
    </w:p>
    <w:p w:rsidR="00256364" w:rsidRDefault="00256364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</w:p>
    <w:p w:rsidR="003142FE" w:rsidRPr="00A61AD6" w:rsidRDefault="003E7421" w:rsidP="00256364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</w:t>
      </w:r>
      <w:r w:rsidR="003142FE"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Գյումրի</w:t>
      </w:r>
    </w:p>
    <w:p w:rsidR="003F4199" w:rsidRPr="00A61AD6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</w:t>
      </w:r>
      <w:r w:rsidR="00E24962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29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» </w:t>
      </w:r>
      <w:r w:rsidR="00A461F6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դեկտ</w:t>
      </w:r>
      <w:r w:rsidR="00B57F38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եմբերի</w:t>
      </w:r>
      <w:r w:rsidR="00CE10E3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,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20</w:t>
      </w:r>
      <w:r w:rsidR="00BE3D36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ru-RU"/>
        </w:rPr>
        <w:t>2</w:t>
      </w:r>
      <w:r w:rsidR="0008215E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3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թվակա</w:t>
      </w:r>
      <w:r w:rsidR="008B3EE2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ն</w:t>
      </w:r>
    </w:p>
    <w:sectPr w:rsidR="003F4199" w:rsidRPr="00A61AD6" w:rsidSect="00256364">
      <w:type w:val="continuous"/>
      <w:pgSz w:w="11907" w:h="16839" w:code="9"/>
      <w:pgMar w:top="426" w:right="567" w:bottom="284" w:left="15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D2A" w:rsidRDefault="00D67D2A" w:rsidP="00FF2C33">
      <w:r>
        <w:separator/>
      </w:r>
    </w:p>
  </w:endnote>
  <w:endnote w:type="continuationSeparator" w:id="1">
    <w:p w:rsidR="00D67D2A" w:rsidRDefault="00D67D2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D2A" w:rsidRDefault="00D67D2A" w:rsidP="00FF2C33">
      <w:r>
        <w:separator/>
      </w:r>
    </w:p>
  </w:footnote>
  <w:footnote w:type="continuationSeparator" w:id="1">
    <w:p w:rsidR="00D67D2A" w:rsidRDefault="00D67D2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6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5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3B0E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5B2D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6364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4CA7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87E69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2C60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50B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CC5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67D2A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EC845E-8B8D-4A5D-8DE6-21D172E85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2024-01-08T06:29:00Z</dcterms:modified>
</cp:coreProperties>
</file>