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86ED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86ED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D124DA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D124DA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4089A">
        <w:rPr>
          <w:rFonts w:ascii="GHEA Grapalat" w:hAnsi="GHEA Grapalat" w:cs="Sylfaen"/>
          <w:b/>
          <w:szCs w:val="18"/>
          <w:u w:val="single"/>
          <w:lang w:val="hy-AM"/>
        </w:rPr>
        <w:t>147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D124DA" w:rsidRPr="00D124DA" w:rsidRDefault="00D124DA" w:rsidP="00D124DA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D124DA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ՎԱԶԳԵՆ ՍԱՐԳՍՅԱՆ ՓՈՂՈՑ 1-ԻՆ ԹԱՂԱՄԱՍ N 96/9 ՀԱՍՑԵԻ 217.11 ՔԱՌԱԿՈՒՍԻ ՄԵՏՐ ՄԱԿԵՐԵՍՈՎ ԳՅՈՒՄՐԻ ՀԱՄԱՅՆՔԻՆ ՍԵՓԱԿԱՆՈՒԹՅԱՆ ԻՐԱՎՈՒՆՔՈՎ ՊԱՏԿԱՆՈՂ ՀՈՂԱՄԱՍՆ ՈՒՂՂԱԿԻ ՎԱՃԱՌՔԻ ՄԻՋՈՑՈՎ ՕՏԱՐԵԼՈՒ ՄԱՍԻՆ</w:t>
      </w:r>
    </w:p>
    <w:p w:rsidR="00D124DA" w:rsidRPr="00D124DA" w:rsidRDefault="00D124DA" w:rsidP="00D124DA">
      <w:pPr>
        <w:tabs>
          <w:tab w:val="left" w:pos="7035"/>
        </w:tabs>
        <w:ind w:left="-360"/>
        <w:jc w:val="center"/>
        <w:rPr>
          <w:rFonts w:ascii="GHEA Grapalat" w:hAnsi="GHEA Grapalat"/>
          <w:sz w:val="20"/>
          <w:szCs w:val="18"/>
          <w:lang w:val="hy-AM"/>
        </w:rPr>
      </w:pPr>
    </w:p>
    <w:p w:rsidR="00D124DA" w:rsidRPr="00D124DA" w:rsidRDefault="00D124DA" w:rsidP="00D124DA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64089A">
        <w:rPr>
          <w:rFonts w:ascii="GHEA Grapalat" w:hAnsi="GHEA Grapalat"/>
          <w:sz w:val="22"/>
          <w:szCs w:val="18"/>
          <w:lang w:val="hy-AM"/>
        </w:rPr>
        <w:t xml:space="preserve"> </w:t>
      </w:r>
      <w:r w:rsidR="0064089A" w:rsidRPr="0064089A">
        <w:rPr>
          <w:rFonts w:ascii="GHEA Grapalat" w:hAnsi="GHEA Grapalat"/>
          <w:sz w:val="22"/>
          <w:szCs w:val="18"/>
          <w:lang w:val="hy-AM"/>
        </w:rPr>
        <w:t xml:space="preserve">Հայաստանի Հանրապետության Շիրակի մարզի </w:t>
      </w:r>
      <w:r w:rsidRPr="00D124DA">
        <w:rPr>
          <w:rFonts w:ascii="GHEA Grapalat" w:hAnsi="GHEA Grapalat"/>
          <w:sz w:val="22"/>
          <w:szCs w:val="20"/>
          <w:lang w:val="hy-AM"/>
        </w:rPr>
        <w:t>Գյումրի քաղաքի Վազգեն Սարգսյա</w:t>
      </w:r>
      <w:r w:rsidR="0064089A">
        <w:rPr>
          <w:rFonts w:ascii="GHEA Grapalat" w:hAnsi="GHEA Grapalat"/>
          <w:sz w:val="22"/>
          <w:szCs w:val="20"/>
          <w:lang w:val="hy-AM"/>
        </w:rPr>
        <w:t>ն 1-ին թաղամասի N 96 հասցեի 220,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0 (երկու հարյուր քսան) քառակուսի մետր մակերեսով բնակավայրերի նպատակային նշանակության բնակելի կառուցապատման գործառնական նշանակության հողամասով բնակելի տունը պատկանում է քաղաքացի Ժենյա Սարգսի Ղուկասյանին (հիմք` անշարժ գույքի նկատմամբ իրավունքների պետական գրանցման N 27112012-08-0311 վկայական, ըստ օրենքի </w:t>
      </w:r>
      <w:r w:rsidR="0064089A">
        <w:rPr>
          <w:rFonts w:ascii="GHEA Grapalat" w:hAnsi="GHEA Grapalat"/>
          <w:sz w:val="22"/>
          <w:szCs w:val="20"/>
          <w:lang w:val="hy-AM"/>
        </w:rPr>
        <w:t>ժառանգության իրավունքի վկայագիր՝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 տրված 2022 թվականի հուլիսի 27-ին N 4807, ս</w:t>
      </w:r>
      <w:r w:rsidR="0064089A">
        <w:rPr>
          <w:rFonts w:ascii="GHEA Grapalat" w:hAnsi="GHEA Grapalat"/>
          <w:sz w:val="22"/>
          <w:szCs w:val="20"/>
          <w:lang w:val="hy-AM"/>
        </w:rPr>
        <w:t>եփականության իրավունքի վկայագիր՝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 տրված 2022 թվականի հուլիսի 27-ին N 4808):</w:t>
      </w:r>
    </w:p>
    <w:p w:rsidR="00D124DA" w:rsidRPr="00D124DA" w:rsidRDefault="00D124DA" w:rsidP="00D124DA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D124DA">
        <w:rPr>
          <w:rFonts w:ascii="GHEA Grapalat" w:hAnsi="GHEA Grapalat"/>
          <w:sz w:val="22"/>
          <w:szCs w:val="20"/>
          <w:lang w:val="hy-AM"/>
        </w:rPr>
        <w:t xml:space="preserve"> Քաղաքացի Ժենյա Սարգսի Ղուկասյանը դիմել է Գյումրի համայնքի ղեկավարին՝ Գյումրի համայնքին սեփականության իրավունքով պատկանող (հիմք` անշարժ գույքի նկատմամբ իրավունքների պետական գրանցման N 29012020-08-0050 վկայական) Գյումրի քաղաքի Վազգ</w:t>
      </w:r>
      <w:r>
        <w:rPr>
          <w:rFonts w:ascii="GHEA Grapalat" w:hAnsi="GHEA Grapalat"/>
          <w:sz w:val="22"/>
          <w:szCs w:val="20"/>
          <w:lang w:val="hy-AM"/>
        </w:rPr>
        <w:t>են Սարգսյան փողոց 1-ին թաղամասի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 N 96/9 հասցեի 217</w:t>
      </w:r>
      <w:r w:rsidR="0064089A">
        <w:rPr>
          <w:rFonts w:ascii="GHEA Grapalat" w:hAnsi="GHEA Grapalat"/>
          <w:sz w:val="22"/>
          <w:szCs w:val="20"/>
          <w:lang w:val="hy-AM"/>
        </w:rPr>
        <w:t>,</w:t>
      </w:r>
      <w:r w:rsidRPr="00D124DA">
        <w:rPr>
          <w:rFonts w:ascii="GHEA Grapalat" w:hAnsi="GHEA Grapalat"/>
          <w:sz w:val="22"/>
          <w:szCs w:val="20"/>
          <w:lang w:val="hy-AM"/>
        </w:rPr>
        <w:t>11 (երկու հարյուր տասնյոթ ամբողջ տասնմեկ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D124DA" w:rsidRPr="00D124DA" w:rsidRDefault="00D124DA" w:rsidP="00D124DA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D124DA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D124DA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</w:t>
      </w:r>
      <w:r w:rsidR="0064089A">
        <w:rPr>
          <w:rFonts w:ascii="GHEA Grapalat" w:hAnsi="GHEA Grapalat"/>
          <w:sz w:val="22"/>
          <w:szCs w:val="20"/>
          <w:lang w:val="hy-AM"/>
        </w:rPr>
        <w:t xml:space="preserve">հոդվածի </w:t>
      </w:r>
      <w:r w:rsidR="00486ED3" w:rsidRPr="00486ED3">
        <w:rPr>
          <w:rFonts w:ascii="GHEA Grapalat" w:hAnsi="GHEA Grapalat"/>
          <w:sz w:val="22"/>
          <w:szCs w:val="20"/>
          <w:lang w:val="hy-AM"/>
        </w:rPr>
        <w:t xml:space="preserve">   </w:t>
      </w:r>
      <w:r w:rsidR="0064089A">
        <w:rPr>
          <w:rFonts w:ascii="GHEA Grapalat" w:hAnsi="GHEA Grapalat"/>
          <w:sz w:val="22"/>
          <w:szCs w:val="20"/>
          <w:lang w:val="hy-AM"/>
        </w:rPr>
        <w:t>1-ին մասի 8-րդ կետով, «Ա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նշարժ գույքի հարկով հարկման նպատակով անշարժ գույքի շուկայական արժեքին մոտարկված կադաստրային գնահատման կարգը սահմանելու մասին» օրենքի 7-րդ հոդվածի 4-րդ մասով և հիմք ընդունելով քաղաքացի Ժենյա Սարգսի Ղուկասյանի և Հովհաննես Պարզիկի Ղուկասյանի դիմումները (մուտքագրված համայնքապետարանում 2019 թվականի սեպտեմբերի 27-ին </w:t>
      </w:r>
      <w:r w:rsidR="00493E9B">
        <w:rPr>
          <w:rFonts w:ascii="GHEA Grapalat" w:hAnsi="GHEA Grapalat"/>
          <w:sz w:val="22"/>
          <w:szCs w:val="20"/>
          <w:lang w:val="hy-AM"/>
        </w:rPr>
        <w:t xml:space="preserve"> 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N 13563 թվագրմամբ և 2023 թվականի մայիսի 11-ին N 8925 թվագրմամբ)` </w:t>
      </w:r>
      <w:r w:rsidR="0064089A" w:rsidRPr="0064089A">
        <w:rPr>
          <w:rFonts w:ascii="GHEA Grapalat" w:hAnsi="GHEA Grapalat"/>
          <w:b/>
          <w:sz w:val="22"/>
          <w:szCs w:val="18"/>
          <w:lang w:val="hy-AM"/>
        </w:rPr>
        <w:t>Հայաստանի Հանրապետության Շիրակի մարզի</w:t>
      </w:r>
      <w:r w:rsidR="0064089A" w:rsidRPr="0064089A">
        <w:rPr>
          <w:rFonts w:ascii="GHEA Grapalat" w:hAnsi="GHEA Grapalat"/>
          <w:sz w:val="22"/>
          <w:szCs w:val="18"/>
          <w:lang w:val="hy-AM"/>
        </w:rPr>
        <w:t xml:space="preserve"> </w:t>
      </w:r>
      <w:r w:rsidRPr="00D124DA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D124DA" w:rsidRPr="00D124DA" w:rsidRDefault="00D124DA" w:rsidP="00D124DA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124DA">
        <w:rPr>
          <w:rFonts w:ascii="GHEA Grapalat" w:hAnsi="GHEA Grapalat"/>
          <w:sz w:val="22"/>
          <w:szCs w:val="20"/>
          <w:lang w:val="hy-AM"/>
        </w:rPr>
        <w:t xml:space="preserve">Քաղաքացի Ժենյա Սարգսի Ղուկասյանին ուղղակի վաճառքի միջոցով օտարել իրեն պատկանող </w:t>
      </w:r>
      <w:r w:rsidR="0064089A" w:rsidRPr="0064089A">
        <w:rPr>
          <w:rFonts w:ascii="GHEA Grapalat" w:hAnsi="GHEA Grapalat"/>
          <w:sz w:val="22"/>
          <w:szCs w:val="18"/>
          <w:lang w:val="hy-AM"/>
        </w:rPr>
        <w:t xml:space="preserve">Հայաստանի Հանրապետության Շիրակի մարզի </w:t>
      </w:r>
      <w:r w:rsidRPr="00D124DA">
        <w:rPr>
          <w:rFonts w:ascii="GHEA Grapalat" w:hAnsi="GHEA Grapalat"/>
          <w:sz w:val="22"/>
          <w:szCs w:val="20"/>
          <w:lang w:val="hy-AM"/>
        </w:rPr>
        <w:t>Գյումրի քաղաքի Վազգեն Սարգսյա</w:t>
      </w:r>
      <w:r w:rsidR="0064089A">
        <w:rPr>
          <w:rFonts w:ascii="GHEA Grapalat" w:hAnsi="GHEA Grapalat"/>
          <w:sz w:val="22"/>
          <w:szCs w:val="20"/>
          <w:lang w:val="hy-AM"/>
        </w:rPr>
        <w:t>ն 1-ին թաղամասի N 96 հասցեի 220,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0 (երկու հարյուր քսան) քառակուսի մետր մակերեսով բնակավայրերի նպատակային նշանակության բնակելի կառուցապատման գործառնական նշանակության հողամասով բնակելի տանը հարակից, Վազգեն Սարգսյան փողոց 1-ին թաղամասի N 96/9 հասցեի Գյումրի համայնքի սեփականություն հանդիսացող, կառուցապատումից ազատ, բնակավայրերի նպատակային նշանակության բնակելի </w:t>
      </w:r>
      <w:r w:rsidRPr="00D124DA">
        <w:rPr>
          <w:rFonts w:ascii="GHEA Grapalat" w:hAnsi="GHEA Grapalat"/>
          <w:sz w:val="22"/>
          <w:szCs w:val="20"/>
          <w:lang w:val="hy-AM"/>
        </w:rPr>
        <w:lastRenderedPageBreak/>
        <w:t>կառուցապատման գործառնական նշանակության 2</w:t>
      </w:r>
      <w:r w:rsidR="0064089A">
        <w:rPr>
          <w:rFonts w:ascii="GHEA Grapalat" w:hAnsi="GHEA Grapalat"/>
          <w:sz w:val="22"/>
          <w:szCs w:val="20"/>
          <w:lang w:val="hy-AM"/>
        </w:rPr>
        <w:t>17,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11 (երկու հարյուր տասնյոթ ամբողջ տասնմեկ հարյուրերորդական) քառակուսի մետր մակերեսով հողամասը՝ որպես բակ:            </w:t>
      </w:r>
    </w:p>
    <w:p w:rsidR="00D124DA" w:rsidRPr="00D124DA" w:rsidRDefault="00D124DA" w:rsidP="00D124DA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124DA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հողամասի՝ մինչև 2021 թվականի հունվարի 01-ը գործող կադաստրային արժեքով, որը կազմում է 810 (ութ հարյուր տասը) Հայաստանի Հանրապետության դրամ` 1.0 (մեկ) քառակուսի մետրի դիմաց, ընդամենը` 175859 (մեկ հարյուր յոթանասունհինգ հազար ութ հարյուր հիսունինը) Հայաստանի Հանրապետության դրամ:</w:t>
      </w:r>
    </w:p>
    <w:p w:rsidR="00D124DA" w:rsidRPr="00D124DA" w:rsidRDefault="00D124DA" w:rsidP="00D124DA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124DA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Ժենյա Սարգսի Ղուկասյանին</w:t>
      </w:r>
      <w:r w:rsidR="0064089A">
        <w:rPr>
          <w:rFonts w:ascii="GHEA Grapalat" w:hAnsi="GHEA Grapalat"/>
          <w:sz w:val="22"/>
          <w:szCs w:val="20"/>
          <w:lang w:val="hy-AM"/>
        </w:rPr>
        <w:t xml:space="preserve"> և </w:t>
      </w:r>
      <w:r w:rsidR="0064089A" w:rsidRPr="00D124DA">
        <w:rPr>
          <w:rFonts w:ascii="GHEA Grapalat" w:hAnsi="GHEA Grapalat"/>
          <w:sz w:val="22"/>
          <w:szCs w:val="20"/>
          <w:lang w:val="hy-AM"/>
        </w:rPr>
        <w:t>Հովհաննես Պարզիկի Ղուկասյանի</w:t>
      </w:r>
      <w:r w:rsidR="0064089A">
        <w:rPr>
          <w:rFonts w:ascii="GHEA Grapalat" w:hAnsi="GHEA Grapalat"/>
          <w:sz w:val="22"/>
          <w:szCs w:val="20"/>
          <w:lang w:val="hy-AM"/>
        </w:rPr>
        <w:t>ն</w:t>
      </w:r>
      <w:r w:rsidRPr="00D124DA">
        <w:rPr>
          <w:rFonts w:ascii="GHEA Grapalat" w:hAnsi="GHEA Grapalat"/>
          <w:sz w:val="22"/>
          <w:szCs w:val="20"/>
          <w:lang w:val="hy-AM"/>
        </w:rPr>
        <w:t xml:space="preserve"> պատշաճ </w:t>
      </w:r>
      <w:r w:rsidR="0064089A">
        <w:rPr>
          <w:rFonts w:ascii="GHEA Grapalat" w:hAnsi="GHEA Grapalat"/>
          <w:sz w:val="22"/>
          <w:szCs w:val="20"/>
          <w:lang w:val="hy-AM"/>
        </w:rPr>
        <w:t xml:space="preserve"> </w:t>
      </w:r>
      <w:r w:rsidRPr="00D124DA">
        <w:rPr>
          <w:rFonts w:ascii="GHEA Grapalat" w:hAnsi="GHEA Grapalat"/>
          <w:sz w:val="22"/>
          <w:szCs w:val="20"/>
          <w:lang w:val="hy-AM"/>
        </w:rPr>
        <w:t>իրազեկելու օրվան հաջորդող օրվանից</w:t>
      </w:r>
      <w:r w:rsidRPr="00D124DA">
        <w:rPr>
          <w:rFonts w:ascii="GHEA Grapalat" w:hAnsi="GHEA Grapalat"/>
          <w:sz w:val="20"/>
          <w:szCs w:val="18"/>
          <w:lang w:val="hy-AM"/>
        </w:rPr>
        <w:t>:</w:t>
      </w:r>
    </w:p>
    <w:p w:rsidR="00486ED3" w:rsidRDefault="00486ED3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486ED3">
          <w:pgSz w:w="11907" w:h="16839"/>
          <w:pgMar w:top="709" w:right="567" w:bottom="270" w:left="1530" w:header="720" w:footer="720" w:gutter="0"/>
          <w:cols w:space="720"/>
        </w:sectPr>
      </w:pPr>
    </w:p>
    <w:p w:rsidR="00486ED3" w:rsidRPr="008B3C07" w:rsidRDefault="00D124DA" w:rsidP="00486ED3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64089A">
        <w:rPr>
          <w:rFonts w:ascii="GHEA Grapalat" w:hAnsi="GHEA Grapalat"/>
          <w:sz w:val="28"/>
          <w:lang w:val="hy-AM"/>
        </w:rPr>
        <w:lastRenderedPageBreak/>
        <w:t xml:space="preserve">           </w:t>
      </w:r>
      <w:r w:rsidRPr="00D124DA">
        <w:rPr>
          <w:rFonts w:ascii="GHEA Grapalat" w:hAnsi="GHEA Grapalat"/>
          <w:sz w:val="28"/>
          <w:lang w:val="hy-AM"/>
        </w:rPr>
        <w:t xml:space="preserve">  </w:t>
      </w:r>
      <w:r w:rsidR="00486ED3" w:rsidRPr="008B3C0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486ED3" w:rsidRPr="008B3C07">
        <w:rPr>
          <w:rFonts w:ascii="GHEA Grapalat" w:hAnsi="GHEA Grapalat"/>
          <w:b/>
          <w:noProof/>
          <w:sz w:val="22"/>
          <w:szCs w:val="22"/>
        </w:rPr>
        <w:t>16</w:t>
      </w:r>
      <w:r w:rsidR="00486ED3" w:rsidRPr="008B3C0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486ED3" w:rsidRPr="008B3C07">
        <w:rPr>
          <w:rFonts w:ascii="GHEA Grapalat" w:hAnsi="GHEA Grapalat"/>
          <w:b/>
          <w:noProof/>
          <w:sz w:val="22"/>
          <w:szCs w:val="22"/>
        </w:rPr>
        <w:t>0</w:t>
      </w:r>
      <w:r w:rsidR="00486ED3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="00486ED3" w:rsidRPr="008B3C0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="00486ED3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486ED3" w:rsidRPr="008B3C0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="00486ED3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="00486ED3" w:rsidRPr="008B3C07">
        <w:rPr>
          <w:rFonts w:ascii="GHEA Grapalat" w:hAnsi="GHEA Grapalat"/>
          <w:b/>
          <w:noProof/>
          <w:sz w:val="22"/>
          <w:szCs w:val="22"/>
        </w:rPr>
        <w:t>0</w:t>
      </w:r>
      <w:r w:rsidR="00486ED3" w:rsidRPr="008B3C0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486ED3" w:rsidRPr="008B3C07" w:rsidTr="00943319">
        <w:trPr>
          <w:trHeight w:val="1073"/>
        </w:trPr>
        <w:tc>
          <w:tcPr>
            <w:tcW w:w="6948" w:type="dxa"/>
          </w:tcPr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                                    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486ED3" w:rsidRPr="00486ED3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86ED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486ED3" w:rsidRPr="008B3C07" w:rsidRDefault="00486ED3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86ED3" w:rsidRPr="008B3C07" w:rsidRDefault="00486ED3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86ED3" w:rsidRPr="008B3C07" w:rsidRDefault="00486ED3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86ED3" w:rsidRPr="008B3C07" w:rsidRDefault="00486ED3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486ED3">
      <w:pPr>
        <w:spacing w:line="480" w:lineRule="auto"/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486ED3" w:rsidRDefault="00486ED3" w:rsidP="00BC7FCC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486ED3" w:rsidRDefault="00486ED3" w:rsidP="00BC7FCC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BC7FCC" w:rsidRDefault="00BC7FCC" w:rsidP="00BC7FCC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BC7FCC" w:rsidRDefault="00BC7FCC" w:rsidP="00BC7FCC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BC7FCC" w:rsidRDefault="00BC7FCC" w:rsidP="00BC7FC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C7FCC" w:rsidRDefault="00BC7FCC" w:rsidP="00BC7FC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486ED3" w:rsidRDefault="00486ED3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3C0" w:rsidRDefault="00EE33C0" w:rsidP="00FF2C33">
      <w:r>
        <w:separator/>
      </w:r>
    </w:p>
  </w:endnote>
  <w:endnote w:type="continuationSeparator" w:id="1">
    <w:p w:rsidR="00EE33C0" w:rsidRDefault="00EE33C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3C0" w:rsidRDefault="00EE33C0" w:rsidP="00FF2C33">
      <w:r>
        <w:separator/>
      </w:r>
    </w:p>
  </w:footnote>
  <w:footnote w:type="continuationSeparator" w:id="1">
    <w:p w:rsidR="00EE33C0" w:rsidRDefault="00EE33C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577A4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0D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86ED3"/>
    <w:rsid w:val="004902AF"/>
    <w:rsid w:val="004921BE"/>
    <w:rsid w:val="004930B7"/>
    <w:rsid w:val="004933FA"/>
    <w:rsid w:val="00493E9B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089A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1C52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C7FCC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24DA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0EDF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33C0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2B87"/>
    <w:rsid w:val="00F84BB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222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2023-07-07T08:30:00Z</dcterms:modified>
</cp:coreProperties>
</file>