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12B4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12B4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897486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897486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97486" w:rsidRPr="00897486">
        <w:rPr>
          <w:rFonts w:ascii="GHEA Grapalat" w:hAnsi="GHEA Grapalat" w:cs="Sylfaen"/>
          <w:b/>
          <w:szCs w:val="18"/>
          <w:u w:val="single"/>
          <w:lang w:val="hy-AM"/>
        </w:rPr>
        <w:t>136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897486" w:rsidRPr="00897486" w:rsidRDefault="00897486" w:rsidP="00897486">
      <w:pPr>
        <w:jc w:val="center"/>
        <w:rPr>
          <w:rFonts w:ascii="GHEA Grapalat" w:hAnsi="GHEA Grapalat"/>
          <w:b/>
          <w:sz w:val="22"/>
          <w:lang w:val="hy-AM"/>
        </w:rPr>
      </w:pPr>
      <w:r w:rsidRPr="00897486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</w:t>
      </w:r>
    </w:p>
    <w:p w:rsidR="00897486" w:rsidRPr="00897486" w:rsidRDefault="00897486" w:rsidP="00897486">
      <w:pPr>
        <w:jc w:val="center"/>
        <w:rPr>
          <w:rFonts w:ascii="GHEA Grapalat" w:hAnsi="GHEA Grapalat"/>
          <w:b/>
          <w:sz w:val="22"/>
          <w:lang w:val="hy-AM"/>
        </w:rPr>
      </w:pPr>
    </w:p>
    <w:p w:rsidR="00897486" w:rsidRPr="00897486" w:rsidRDefault="00897486" w:rsidP="00897486">
      <w:pPr>
        <w:jc w:val="both"/>
        <w:rPr>
          <w:rFonts w:ascii="GHEA Grapalat" w:hAnsi="GHEA Grapalat"/>
          <w:sz w:val="22"/>
          <w:lang w:val="hy-AM"/>
        </w:rPr>
      </w:pPr>
      <w:r w:rsidRPr="00897486">
        <w:rPr>
          <w:rFonts w:ascii="GHEA Grapalat" w:hAnsi="GHEA Grapalat"/>
          <w:sz w:val="22"/>
          <w:lang w:val="hy-AM"/>
        </w:rPr>
        <w:t xml:space="preserve">    Ղեկավարվելով </w:t>
      </w:r>
      <w:r>
        <w:rPr>
          <w:rFonts w:ascii="GHEA Grapalat" w:hAnsi="GHEA Grapalat"/>
          <w:sz w:val="22"/>
          <w:lang w:val="hy-AM"/>
        </w:rPr>
        <w:t>Տեղական ինքնակառավարման մասին օրենքի 18-րդ հոդվածի 1-ին մասի</w:t>
      </w:r>
      <w:r w:rsidRPr="00897486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>21-րդ</w:t>
      </w:r>
      <w:r w:rsidRPr="00897486">
        <w:rPr>
          <w:rFonts w:ascii="GHEA Grapalat" w:hAnsi="GHEA Grapalat"/>
          <w:sz w:val="22"/>
          <w:lang w:val="hy-AM"/>
        </w:rPr>
        <w:t xml:space="preserve"> կետով, Հողային օրենսգրքի 66-րդ հոդվածի 1-ին մասի 1-ին կետով</w:t>
      </w:r>
      <w:r>
        <w:rPr>
          <w:rFonts w:ascii="GHEA Grapalat" w:hAnsi="GHEA Grapalat"/>
          <w:sz w:val="22"/>
          <w:lang w:val="hy-AM"/>
        </w:rPr>
        <w:t xml:space="preserve"> և 2-րդ մասով, նկատի ունենալով,</w:t>
      </w:r>
      <w:r w:rsidRPr="00897486">
        <w:rPr>
          <w:rFonts w:ascii="GHEA Grapalat" w:hAnsi="GHEA Grapalat"/>
          <w:sz w:val="22"/>
          <w:lang w:val="hy-AM"/>
        </w:rPr>
        <w:t xml:space="preserve"> որ օտարվող հողամասեր</w:t>
      </w:r>
      <w:r>
        <w:rPr>
          <w:rFonts w:ascii="GHEA Grapalat" w:hAnsi="GHEA Grapalat"/>
          <w:sz w:val="22"/>
          <w:lang w:val="hy-AM"/>
        </w:rPr>
        <w:t>ը չեն գտնվում Հողային օրենսգրքի</w:t>
      </w:r>
      <w:r w:rsidRPr="00897486">
        <w:rPr>
          <w:rFonts w:ascii="GHEA Grapalat" w:hAnsi="GHEA Grapalat"/>
          <w:sz w:val="22"/>
          <w:lang w:val="hy-AM"/>
        </w:rPr>
        <w:t xml:space="preserve"> 60-րդ հոդվածով սահմանված հողերի ցանկում </w:t>
      </w:r>
      <w:r w:rsidRPr="00897486">
        <w:rPr>
          <w:rFonts w:ascii="GHEA Grapalat" w:hAnsi="GHEA Grapalat" w:cs="Sylfaen"/>
          <w:b/>
          <w:sz w:val="22"/>
          <w:lang w:val="hy-AM"/>
        </w:rPr>
        <w:t>Հայաստանի</w:t>
      </w:r>
      <w:r w:rsidRPr="00897486">
        <w:rPr>
          <w:rFonts w:ascii="GHEA Grapalat" w:hAnsi="GHEA Grapalat"/>
          <w:b/>
          <w:sz w:val="22"/>
          <w:lang w:val="hy-AM"/>
        </w:rPr>
        <w:t xml:space="preserve"> Հանրապետության Շիրակի մարզի</w:t>
      </w:r>
      <w:r w:rsidRPr="00897486">
        <w:rPr>
          <w:rFonts w:ascii="GHEA Grapalat" w:hAnsi="GHEA Grapalat"/>
          <w:sz w:val="22"/>
          <w:lang w:val="hy-AM"/>
        </w:rPr>
        <w:t xml:space="preserve"> </w:t>
      </w:r>
      <w:r w:rsidRPr="00897486">
        <w:rPr>
          <w:rFonts w:ascii="GHEA Grapalat" w:hAnsi="GHEA Grapalat"/>
          <w:b/>
          <w:sz w:val="22"/>
          <w:lang w:val="hy-AM"/>
        </w:rPr>
        <w:t>Գյումրի</w:t>
      </w:r>
      <w:r w:rsidRPr="00897486">
        <w:rPr>
          <w:rFonts w:ascii="GHEA Grapalat" w:hAnsi="GHEA Grapalat"/>
          <w:sz w:val="22"/>
          <w:lang w:val="hy-AM"/>
        </w:rPr>
        <w:t xml:space="preserve"> </w:t>
      </w:r>
      <w:r w:rsidRPr="00897486">
        <w:rPr>
          <w:rFonts w:ascii="GHEA Grapalat" w:hAnsi="GHEA Grapalat"/>
          <w:b/>
          <w:sz w:val="22"/>
          <w:lang w:val="hy-AM"/>
        </w:rPr>
        <w:t>համայնքի</w:t>
      </w:r>
      <w:r w:rsidRPr="00897486">
        <w:rPr>
          <w:rFonts w:ascii="GHEA Grapalat" w:hAnsi="GHEA Grapalat"/>
          <w:sz w:val="22"/>
          <w:lang w:val="hy-AM"/>
        </w:rPr>
        <w:t xml:space="preserve"> </w:t>
      </w:r>
      <w:r w:rsidRPr="00897486">
        <w:rPr>
          <w:rFonts w:ascii="GHEA Grapalat" w:hAnsi="GHEA Grapalat"/>
          <w:b/>
          <w:sz w:val="22"/>
          <w:lang w:val="hy-AM"/>
        </w:rPr>
        <w:t xml:space="preserve">ավագանին որոշում է.                                              </w:t>
      </w:r>
    </w:p>
    <w:p w:rsidR="00897486" w:rsidRPr="00897486" w:rsidRDefault="00897486" w:rsidP="00897486">
      <w:pPr>
        <w:pStyle w:val="ae"/>
        <w:numPr>
          <w:ilvl w:val="0"/>
          <w:numId w:val="36"/>
        </w:numPr>
        <w:spacing w:after="0"/>
        <w:jc w:val="both"/>
        <w:rPr>
          <w:rFonts w:ascii="GHEA Grapalat" w:hAnsi="GHEA Grapalat"/>
          <w:szCs w:val="24"/>
          <w:lang w:val="hy-AM"/>
        </w:rPr>
      </w:pPr>
      <w:r w:rsidRPr="00897486">
        <w:rPr>
          <w:rFonts w:ascii="GHEA Grapalat" w:hAnsi="GHEA Grapalat" w:cs="Sylfaen"/>
          <w:szCs w:val="24"/>
          <w:lang w:val="hy-AM"/>
        </w:rPr>
        <w:t>Հայաստանի</w:t>
      </w:r>
      <w:r w:rsidRPr="00897486">
        <w:rPr>
          <w:rFonts w:ascii="GHEA Grapalat" w:hAnsi="GHEA Grapalat"/>
          <w:szCs w:val="24"/>
          <w:lang w:val="hy-AM"/>
        </w:rPr>
        <w:t xml:space="preserve"> Հանրապետության Շիրակի մարզի Գյումրի համայնքի կողմից նվիրատրված հանրային բնակելի ֆոնդի տների պահպանման ու սպասարկման համար զբաղեցված համայնքապատկան  հողերը  օտարել ուղղակի վաճառքի միջոցով՝  համաձայն հավելվածի:</w:t>
      </w:r>
    </w:p>
    <w:p w:rsidR="00827BD8" w:rsidRPr="001E633A" w:rsidRDefault="00827BD8" w:rsidP="00827BD8">
      <w:pPr>
        <w:pStyle w:val="ae"/>
        <w:numPr>
          <w:ilvl w:val="0"/>
          <w:numId w:val="36"/>
        </w:numPr>
        <w:spacing w:after="0"/>
        <w:jc w:val="both"/>
        <w:rPr>
          <w:rFonts w:ascii="GHEA Grapalat" w:hAnsi="GHEA Grapalat"/>
          <w:color w:val="000000" w:themeColor="text1"/>
          <w:szCs w:val="20"/>
          <w:lang w:val="hy-AM"/>
        </w:rPr>
      </w:pPr>
      <w:r>
        <w:rPr>
          <w:rFonts w:ascii="GHEA Grapalat" w:hAnsi="GHEA Grapalat"/>
          <w:color w:val="000000" w:themeColor="text1"/>
          <w:szCs w:val="20"/>
          <w:lang w:val="hy-AM"/>
        </w:rPr>
        <w:t>Սույն որոշումն ուժի  մեջ է մտնում հրապարակմանը հաջորդող օրվանից։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012B46" w:rsidRPr="00893129" w:rsidRDefault="00012B46" w:rsidP="00012B46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893129">
        <w:rPr>
          <w:rFonts w:ascii="GHEA Grapalat" w:hAnsi="GHEA Grapalat"/>
          <w:b/>
          <w:lang w:val="hy-AM"/>
        </w:rPr>
        <w:lastRenderedPageBreak/>
        <w:t xml:space="preserve">        </w:t>
      </w:r>
      <w:r w:rsidRPr="00893129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893129">
        <w:rPr>
          <w:rFonts w:ascii="GHEA Grapalat" w:hAnsi="GHEA Grapalat"/>
          <w:b/>
          <w:noProof/>
          <w:sz w:val="22"/>
          <w:szCs w:val="22"/>
        </w:rPr>
        <w:t>23</w:t>
      </w:r>
      <w:r w:rsidRPr="00893129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893129">
        <w:rPr>
          <w:rFonts w:ascii="GHEA Grapalat" w:hAnsi="GHEA Grapalat"/>
          <w:b/>
          <w:noProof/>
          <w:sz w:val="22"/>
          <w:szCs w:val="22"/>
        </w:rPr>
        <w:t>0</w:t>
      </w:r>
      <w:r w:rsidRPr="00893129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893129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893129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893129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893129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893129">
        <w:rPr>
          <w:rFonts w:ascii="GHEA Grapalat" w:hAnsi="GHEA Grapalat"/>
          <w:b/>
          <w:noProof/>
          <w:sz w:val="22"/>
          <w:szCs w:val="22"/>
        </w:rPr>
        <w:t>0</w:t>
      </w:r>
      <w:r w:rsidRPr="00893129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012B46" w:rsidRPr="00893129" w:rsidTr="00482476">
        <w:trPr>
          <w:trHeight w:val="1073"/>
        </w:trPr>
        <w:tc>
          <w:tcPr>
            <w:tcW w:w="7128" w:type="dxa"/>
          </w:tcPr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012B46" w:rsidRPr="00012B46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12B4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Ա.Բեյբուտյան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012B46" w:rsidRPr="00012B46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Կ.Ասատրյան    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Ն.Միրզոյան</w:t>
            </w:r>
          </w:p>
        </w:tc>
        <w:tc>
          <w:tcPr>
            <w:tcW w:w="3947" w:type="dxa"/>
          </w:tcPr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9312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012B46" w:rsidRPr="00893129" w:rsidRDefault="00012B46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12B46" w:rsidRPr="00893129" w:rsidRDefault="00012B46" w:rsidP="0048247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12B46" w:rsidRPr="00893129" w:rsidRDefault="00012B46" w:rsidP="0048247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12B46" w:rsidRPr="00893129" w:rsidRDefault="00012B46" w:rsidP="00482476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B74F78" w:rsidRDefault="00B74F78" w:rsidP="00B74F78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B74F78" w:rsidRDefault="00B74F78" w:rsidP="00B74F78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B74F78" w:rsidRDefault="00B74F78" w:rsidP="00B74F7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74F78" w:rsidRDefault="00B74F78" w:rsidP="00B74F7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22A" w:rsidRPr="00FF49B5" w:rsidRDefault="003D522A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2D3" w:rsidRDefault="00AE42D3" w:rsidP="00FF2C33">
      <w:r>
        <w:separator/>
      </w:r>
    </w:p>
  </w:endnote>
  <w:endnote w:type="continuationSeparator" w:id="1">
    <w:p w:rsidR="00AE42D3" w:rsidRDefault="00AE42D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2D3" w:rsidRDefault="00AE42D3" w:rsidP="00FF2C33">
      <w:r>
        <w:separator/>
      </w:r>
    </w:p>
  </w:footnote>
  <w:footnote w:type="continuationSeparator" w:id="1">
    <w:p w:rsidR="00AE42D3" w:rsidRDefault="00AE42D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31"/>
  </w:num>
  <w:num w:numId="16">
    <w:abstractNumId w:val="1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1"/>
  </w:num>
  <w:num w:numId="28">
    <w:abstractNumId w:val="6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2B46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6779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557B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0F8C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27BD8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66422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486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1F40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128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42D3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F78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36CF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2023-07-07T08:10:00Z</dcterms:modified>
</cp:coreProperties>
</file>