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7179D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7179D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152E74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152E74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52E74" w:rsidRPr="00152E74">
        <w:rPr>
          <w:rFonts w:ascii="GHEA Grapalat" w:hAnsi="GHEA Grapalat" w:cs="Sylfaen"/>
          <w:b/>
          <w:szCs w:val="18"/>
          <w:u w:val="single"/>
          <w:lang w:val="hy-AM"/>
        </w:rPr>
        <w:t>135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152E74" w:rsidRPr="00D83D9E" w:rsidRDefault="00152E74" w:rsidP="00152E74">
      <w:pPr>
        <w:ind w:left="567"/>
        <w:jc w:val="center"/>
        <w:rPr>
          <w:rFonts w:ascii="GHEA Grapalat" w:hAnsi="GHEA Grapalat" w:cs="Sylfaen"/>
          <w:b/>
          <w:bCs/>
          <w:sz w:val="22"/>
          <w:lang w:val="hy-AM"/>
        </w:rPr>
      </w:pPr>
      <w:r w:rsidRPr="00152E74">
        <w:rPr>
          <w:rFonts w:ascii="GHEA Grapalat" w:hAnsi="GHEA Grapalat"/>
          <w:b/>
          <w:bCs/>
          <w:sz w:val="22"/>
          <w:lang w:val="hy-AM"/>
        </w:rPr>
        <w:t xml:space="preserve">ՀԱՅԱՍՏԱՆԻ ՀԱՆՐԱՊԵՏՈՒԹՅԱՆ ՇԻՐԱԿԻ ՄԱՐԶԻ ԳՅՈՒՄՐԻ ՀԱՄԱՅՆՔԻ ՍԵՓԱԿԱՆՈՒԹՅՈՒՆ  ՀԱՆԴԻՍԱՑՈՂ ԱՌԱՆՁՆԱՑՎԱԾ  ՀՈՂԱՄԱՍԵՐԸ ՄՐՑՈՒՅԹՈՎ ԿԱՌՈՒՑԱՊԱՏՄԱՆ ԻՐԱՎՈՒՆՔՈՎ ՏՐԱՄԱԴՐԵԼՈՒ ԵՎ ՀՈՂԱՄԱՍԵՐԻ ՎԱՐՁԱՎՃԱՐՆԵՐԻ ՄԵԿՆԱՐԿԱՅԻՆ ՉԱՓԵՐ  </w:t>
      </w:r>
      <w:r w:rsidRPr="00152E74">
        <w:rPr>
          <w:rFonts w:ascii="GHEA Grapalat" w:hAnsi="GHEA Grapalat" w:cs="Sylfaen"/>
          <w:b/>
          <w:bCs/>
          <w:sz w:val="22"/>
          <w:lang w:val="hy-AM"/>
        </w:rPr>
        <w:t>ՍԱՀՄԱՆԵԼՈՒ ՄԱՍԻՆ</w:t>
      </w:r>
    </w:p>
    <w:p w:rsidR="00152E74" w:rsidRPr="00D83D9E" w:rsidRDefault="00152E74" w:rsidP="00152E74">
      <w:pPr>
        <w:ind w:left="567"/>
        <w:jc w:val="center"/>
        <w:rPr>
          <w:rFonts w:ascii="GHEA Grapalat" w:hAnsi="GHEA Grapalat"/>
          <w:b/>
          <w:bCs/>
          <w:sz w:val="22"/>
          <w:lang w:val="hy-AM"/>
        </w:rPr>
      </w:pPr>
    </w:p>
    <w:p w:rsidR="00CE203A" w:rsidRDefault="00152E74" w:rsidP="00CE203A">
      <w:pPr>
        <w:ind w:left="567"/>
        <w:jc w:val="both"/>
        <w:rPr>
          <w:rFonts w:ascii="GHEA Grapalat" w:hAnsi="GHEA Grapalat"/>
          <w:b/>
          <w:bCs/>
          <w:sz w:val="22"/>
          <w:lang w:val="hy-AM"/>
        </w:rPr>
      </w:pPr>
      <w:r w:rsidRPr="00152E74">
        <w:rPr>
          <w:rFonts w:ascii="GHEA Grapalat" w:hAnsi="GHEA Grapalat"/>
          <w:sz w:val="22"/>
          <w:lang w:val="hy-AM"/>
        </w:rPr>
        <w:t xml:space="preserve">      </w:t>
      </w:r>
      <w:r w:rsidR="00CE203A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18-րդ հոդվածի 1-ին մասի 21-րդ կետով, Հողային օրենսգրքի 74-րդ հոդվածով, 76-րդ հոդվածի 1-ին և 3-րդ մասերով, 81-րդ  հոդվածի 3-րդ մասով, հիմք ընդունելով Հայաստանի Հանրապետության կառավարության 2005 թվականի մարտի 3-ի N 295-Ն որոշման 1-ին կետը և Հայաստանի Հանրապետության Շիրակի մարզի Գյումրի համայնքի ավագանու 2022 թվականի հունիսի</w:t>
      </w:r>
      <w:r w:rsidR="00CE203A" w:rsidRPr="00CE203A">
        <w:rPr>
          <w:rFonts w:ascii="GHEA Grapalat" w:hAnsi="GHEA Grapalat"/>
          <w:sz w:val="22"/>
          <w:lang w:val="hy-AM"/>
        </w:rPr>
        <w:t xml:space="preserve">  </w:t>
      </w:r>
      <w:r w:rsidR="00CE203A">
        <w:rPr>
          <w:rFonts w:ascii="GHEA Grapalat" w:hAnsi="GHEA Grapalat"/>
          <w:sz w:val="22"/>
          <w:lang w:val="hy-AM"/>
        </w:rPr>
        <w:t xml:space="preserve"> 22-ի N 124-Ա որոշումը՝</w:t>
      </w:r>
      <w:r w:rsidR="00CE203A">
        <w:rPr>
          <w:rFonts w:ascii="GHEA Grapalat" w:hAnsi="GHEA Grapalat"/>
          <w:b/>
          <w:sz w:val="22"/>
          <w:lang w:val="hy-AM"/>
        </w:rPr>
        <w:t xml:space="preserve"> Հայաստանի Հանրապետության Շիրակի մարզի Գյումրի</w:t>
      </w:r>
      <w:r w:rsidR="003B1839" w:rsidRPr="003B1839">
        <w:rPr>
          <w:rFonts w:ascii="GHEA Grapalat" w:hAnsi="GHEA Grapalat"/>
          <w:b/>
          <w:sz w:val="22"/>
          <w:lang w:val="hy-AM"/>
        </w:rPr>
        <w:t xml:space="preserve"> </w:t>
      </w:r>
      <w:r w:rsidR="00CE203A">
        <w:rPr>
          <w:rFonts w:ascii="GHEA Grapalat" w:hAnsi="GHEA Grapalat"/>
          <w:b/>
          <w:bCs/>
          <w:sz w:val="22"/>
          <w:lang w:val="hy-AM"/>
        </w:rPr>
        <w:t xml:space="preserve">համայնքի ավագանին որոշում է. </w:t>
      </w:r>
    </w:p>
    <w:p w:rsidR="00CE203A" w:rsidRPr="00D83D9E" w:rsidRDefault="00CE203A" w:rsidP="00CE203A">
      <w:pPr>
        <w:ind w:left="567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>1</w:t>
      </w:r>
      <w:r>
        <w:rPr>
          <w:rFonts w:ascii="Cambria Math" w:hAnsi="Cambria Math"/>
          <w:sz w:val="22"/>
          <w:lang w:val="hy-AM"/>
        </w:rPr>
        <w:t>․</w:t>
      </w:r>
      <w:r w:rsidRPr="00D83D9E">
        <w:rPr>
          <w:rFonts w:ascii="GHEA Grapalat" w:hAnsi="GHEA Grapalat"/>
          <w:sz w:val="22"/>
          <w:lang w:val="hy-AM"/>
        </w:rPr>
        <w:t xml:space="preserve">Հայաստանի Հանրապետության Շիրակի մարզի Գյումրի համայնքի </w:t>
      </w:r>
      <w:r w:rsidR="007179DD">
        <w:rPr>
          <w:rFonts w:ascii="GHEA Grapalat" w:hAnsi="GHEA Grapalat"/>
          <w:sz w:val="22"/>
          <w:lang w:val="hy-AM"/>
        </w:rPr>
        <w:t>սեփականություն հանդիսացող,</w:t>
      </w:r>
      <w:r w:rsidRPr="00D83D9E">
        <w:rPr>
          <w:rFonts w:ascii="GHEA Grapalat" w:hAnsi="GHEA Grapalat"/>
          <w:sz w:val="22"/>
          <w:lang w:val="hy-AM"/>
        </w:rPr>
        <w:t xml:space="preserve"> առանձնացված հողամասերը  տրամադրել մրցույթով կառուցապատման իրավունքով և սահմանել հողամասերի վարձավճարների մեկնարկային չափերը՝ համաձայն հավելվածի:</w:t>
      </w:r>
    </w:p>
    <w:p w:rsidR="00CE203A" w:rsidRDefault="00CE203A" w:rsidP="00CE203A">
      <w:pPr>
        <w:ind w:left="567" w:hanging="567"/>
        <w:jc w:val="both"/>
        <w:rPr>
          <w:rFonts w:ascii="GHEA Grapalat" w:hAnsi="GHEA Grapalat"/>
          <w:color w:val="000000" w:themeColor="text1"/>
          <w:sz w:val="22"/>
          <w:szCs w:val="20"/>
          <w:lang w:val="hy-AM"/>
        </w:rPr>
      </w:pPr>
      <w:r w:rsidRPr="00CE203A">
        <w:rPr>
          <w:rFonts w:ascii="GHEA Grapalat" w:hAnsi="GHEA Grapalat"/>
          <w:color w:val="000000" w:themeColor="text1"/>
          <w:sz w:val="22"/>
          <w:szCs w:val="20"/>
          <w:lang w:val="hy-AM"/>
        </w:rPr>
        <w:t xml:space="preserve">        </w:t>
      </w:r>
      <w:r>
        <w:rPr>
          <w:rFonts w:ascii="GHEA Grapalat" w:hAnsi="GHEA Grapalat"/>
          <w:color w:val="000000" w:themeColor="text1"/>
          <w:sz w:val="22"/>
          <w:szCs w:val="20"/>
          <w:lang w:val="hy-AM"/>
        </w:rPr>
        <w:t>2</w:t>
      </w:r>
      <w:r>
        <w:rPr>
          <w:rFonts w:ascii="Cambria Math" w:hAnsi="Cambria Math"/>
          <w:color w:val="000000" w:themeColor="text1"/>
          <w:sz w:val="22"/>
          <w:szCs w:val="20"/>
          <w:lang w:val="hy-AM"/>
        </w:rPr>
        <w:t xml:space="preserve">․ </w:t>
      </w:r>
      <w:r>
        <w:rPr>
          <w:rFonts w:ascii="GHEA Grapalat" w:hAnsi="GHEA Grapalat"/>
          <w:color w:val="000000" w:themeColor="text1"/>
          <w:sz w:val="22"/>
          <w:szCs w:val="20"/>
          <w:lang w:val="hy-AM"/>
        </w:rPr>
        <w:t xml:space="preserve">Սույն որոշումն ուժի  մեջ է մտնում հրապարակմանը հաջորդող օրվանից։   </w:t>
      </w:r>
      <w:bookmarkStart w:id="0" w:name="_GoBack"/>
      <w:bookmarkEnd w:id="0"/>
    </w:p>
    <w:p w:rsidR="00152E74" w:rsidRPr="00D83D9E" w:rsidRDefault="00152E74" w:rsidP="00CE203A">
      <w:pPr>
        <w:ind w:left="567"/>
        <w:jc w:val="both"/>
        <w:rPr>
          <w:rFonts w:ascii="GHEA Grapalat" w:hAnsi="GHEA Grapalat"/>
          <w:sz w:val="22"/>
          <w:lang w:val="hy-AM"/>
        </w:rPr>
      </w:pPr>
      <w:r w:rsidRPr="00D83D9E">
        <w:rPr>
          <w:rFonts w:ascii="GHEA Grapalat" w:hAnsi="GHEA Grapalat"/>
          <w:sz w:val="22"/>
          <w:lang w:val="hy-AM"/>
        </w:rPr>
        <w:t xml:space="preserve">              </w:t>
      </w:r>
    </w:p>
    <w:p w:rsidR="00152E74" w:rsidRPr="00D83D9E" w:rsidRDefault="00152E74" w:rsidP="00152E74">
      <w:pPr>
        <w:rPr>
          <w:rFonts w:ascii="GHEA Grapalat" w:hAnsi="GHEA Grapalat"/>
          <w:sz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7179DD" w:rsidRPr="00D26087" w:rsidRDefault="007179DD" w:rsidP="007179DD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D26087">
        <w:rPr>
          <w:rFonts w:ascii="GHEA Grapalat" w:hAnsi="GHEA Grapalat"/>
          <w:b/>
          <w:lang w:val="hy-AM"/>
        </w:rPr>
        <w:lastRenderedPageBreak/>
        <w:t xml:space="preserve">         </w:t>
      </w:r>
      <w:r w:rsidRPr="00D26087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D26087">
        <w:rPr>
          <w:rFonts w:ascii="GHEA Grapalat" w:hAnsi="GHEA Grapalat"/>
          <w:b/>
          <w:noProof/>
          <w:sz w:val="22"/>
          <w:szCs w:val="22"/>
        </w:rPr>
        <w:t>21</w:t>
      </w:r>
      <w:r w:rsidRPr="00D26087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D26087">
        <w:rPr>
          <w:rFonts w:ascii="GHEA Grapalat" w:hAnsi="GHEA Grapalat"/>
          <w:b/>
          <w:noProof/>
          <w:sz w:val="22"/>
          <w:szCs w:val="22"/>
        </w:rPr>
        <w:t>0</w:t>
      </w:r>
      <w:r w:rsidRPr="00D26087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Pr="00D26087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Pr="00D26087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Pr="00D26087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Pr="00D26087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Pr="00D26087">
        <w:rPr>
          <w:rFonts w:ascii="GHEA Grapalat" w:hAnsi="GHEA Grapalat"/>
          <w:b/>
          <w:noProof/>
          <w:sz w:val="22"/>
          <w:szCs w:val="22"/>
        </w:rPr>
        <w:t>2</w:t>
      </w:r>
      <w:r w:rsidRPr="00D26087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7179DD" w:rsidRPr="00D26087" w:rsidTr="00482476">
        <w:trPr>
          <w:trHeight w:val="1073"/>
        </w:trPr>
        <w:tc>
          <w:tcPr>
            <w:tcW w:w="7128" w:type="dxa"/>
          </w:tcPr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7179DD" w:rsidRPr="007179DD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179D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</w:t>
            </w: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.</w:t>
            </w:r>
            <w:r w:rsidRPr="007179D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Ասատրյան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Ա.Բեյբուտյան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Կ.Սոսյան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7179DD" w:rsidRPr="007179DD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Ն.Միրզոյան</w:t>
            </w:r>
          </w:p>
        </w:tc>
        <w:tc>
          <w:tcPr>
            <w:tcW w:w="3947" w:type="dxa"/>
          </w:tcPr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Կ.Մալխասյան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2608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7179DD" w:rsidRPr="00D26087" w:rsidRDefault="007179DD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179DD" w:rsidRPr="00D26087" w:rsidRDefault="007179DD" w:rsidP="0048247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179DD" w:rsidRPr="00D26087" w:rsidRDefault="007179DD" w:rsidP="0048247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179DD" w:rsidRPr="00D26087" w:rsidRDefault="007179DD" w:rsidP="00482476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152E74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546119" w:rsidRDefault="00546119" w:rsidP="00546119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546119" w:rsidRDefault="00546119" w:rsidP="00546119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546119" w:rsidRDefault="00546119" w:rsidP="00546119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46119" w:rsidRDefault="00546119" w:rsidP="00546119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33A" w:rsidRDefault="0013633A" w:rsidP="00FF2C33">
      <w:r>
        <w:separator/>
      </w:r>
    </w:p>
  </w:endnote>
  <w:endnote w:type="continuationSeparator" w:id="1">
    <w:p w:rsidR="0013633A" w:rsidRDefault="0013633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33A" w:rsidRDefault="0013633A" w:rsidP="00FF2C33">
      <w:r>
        <w:separator/>
      </w:r>
    </w:p>
  </w:footnote>
  <w:footnote w:type="continuationSeparator" w:id="1">
    <w:p w:rsidR="0013633A" w:rsidRDefault="0013633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06E5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633A"/>
    <w:rsid w:val="001378FA"/>
    <w:rsid w:val="00140B54"/>
    <w:rsid w:val="00142D5E"/>
    <w:rsid w:val="00144041"/>
    <w:rsid w:val="00145FD3"/>
    <w:rsid w:val="00147699"/>
    <w:rsid w:val="001513C9"/>
    <w:rsid w:val="001527F1"/>
    <w:rsid w:val="00152E74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90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97F64"/>
    <w:rsid w:val="002A0105"/>
    <w:rsid w:val="002B1409"/>
    <w:rsid w:val="002B1F17"/>
    <w:rsid w:val="002B3492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1839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0DB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0220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2AD2"/>
    <w:rsid w:val="004C6326"/>
    <w:rsid w:val="004C73A0"/>
    <w:rsid w:val="004D036F"/>
    <w:rsid w:val="004D25A8"/>
    <w:rsid w:val="004D430D"/>
    <w:rsid w:val="004D5856"/>
    <w:rsid w:val="004D6AD0"/>
    <w:rsid w:val="004D799A"/>
    <w:rsid w:val="004D7D85"/>
    <w:rsid w:val="004E01E5"/>
    <w:rsid w:val="004E236E"/>
    <w:rsid w:val="004E30DE"/>
    <w:rsid w:val="004E4831"/>
    <w:rsid w:val="004E7410"/>
    <w:rsid w:val="004E7556"/>
    <w:rsid w:val="004F067B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119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D55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541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9DD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1584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37B4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203A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3D9E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6990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2023-07-07T08:08:00Z</dcterms:modified>
</cp:coreProperties>
</file>