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460C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460C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87153F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87153F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7153F" w:rsidRPr="00452AE6">
        <w:rPr>
          <w:rFonts w:ascii="GHEA Grapalat" w:hAnsi="GHEA Grapalat" w:cs="Sylfaen"/>
          <w:b/>
          <w:szCs w:val="18"/>
          <w:u w:val="single"/>
          <w:lang w:val="hy-AM"/>
        </w:rPr>
        <w:t xml:space="preserve">122 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87153F" w:rsidRDefault="00506EFD" w:rsidP="00506EFD">
      <w:pPr>
        <w:tabs>
          <w:tab w:val="left" w:pos="7512"/>
        </w:tabs>
        <w:rPr>
          <w:rFonts w:ascii="GHEA Grapalat" w:hAnsi="GHEA Grapalat"/>
          <w:b/>
          <w:sz w:val="22"/>
          <w:szCs w:val="22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87153F" w:rsidRDefault="0087153F" w:rsidP="0087153F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87153F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ՀԱՅԱՍՏԱՆԻ ՀԱՆՐԱՊԵՏՈՒԹՅԱՆ ՇԻՐԱԿԻ ՄԱՐԶԻ ԳՅՈՒՄՐԻ ՀԱՄԱՅՆՔԻ    ՀԱՎԱՔԱԿԱՆ ԹԻՄԵՐԻ ՀԱՄԱՀԱՅԿԱԿԱՆ ԱՄԱՌԱՅԻՆ ՈՒԹԵՐՈՐԴ ԽԱՂԵՐԻՆ ՄԱՍՆԱԿՑԵԼՈՒ  ԵՎ ՊԱՏՇԱՃ  ՄԱԿԱՐԴԱԿՈՎ ՀԱՆԴԵՍ ԳԱԼՈՒ ՀԵՏ ԿԱՊՎԱԾ ԾԱԽՍԵՐԸ ՀՈԳԱԼՈՒ  ՆՊԱՏԱԿՈՎ ԴՐԱՄԱԿԱՆ ՄԻՋՈՑՆԵՐ ՀԱՏԿԱՑՆԵԼՈՒ ՄԱՍԻՆ</w:t>
      </w:r>
    </w:p>
    <w:p w:rsidR="0087153F" w:rsidRPr="0087153F" w:rsidRDefault="0087153F" w:rsidP="0087153F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</w:p>
    <w:p w:rsidR="0087153F" w:rsidRPr="0087153F" w:rsidRDefault="0087153F" w:rsidP="0087153F">
      <w:pPr>
        <w:tabs>
          <w:tab w:val="left" w:pos="0"/>
        </w:tabs>
        <w:jc w:val="both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  <w:r w:rsidRPr="0087153F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  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Ղեկավարվելով «Տեղական ինքնակառավարման մասին» օրենքի 10-րդ հոդվածի  11-րդ  մասով, </w:t>
      </w:r>
      <w:r w:rsidR="00452AE6"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Հայաստանի Հանրապետության Շիրակի մարզ</w:t>
      </w:r>
      <w:r w:rsidR="00452AE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Գյումրի համայնքի ավագանու 2017 թվականի նոյեմբերի 06-ի N 119-Ն որոշման 1-ին կետով հաստատված կարգի 4-րդ կետի  6-րդ ենթակետի «գ»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պարբերության, 8-րդ կետի 2-րդ ենթակետի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, Հայաստանի Հանրապետության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կառավարության </w:t>
      </w:r>
      <w:r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2005 </w:t>
      </w:r>
      <w:r w:rsidRPr="0087153F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թվականի</w:t>
      </w:r>
      <w:r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 </w:t>
      </w:r>
      <w:r w:rsidRPr="0087153F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դեկտեմբերի</w:t>
      </w:r>
      <w:r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29 N 2335-</w:t>
      </w:r>
      <w:r w:rsidRPr="0087153F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Ն</w:t>
      </w:r>
      <w:r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2005 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թվականի</w:t>
      </w:r>
      <w:r w:rsidR="00452AE6" w:rsidRPr="00452AE6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դեկտեմբերի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29</w:t>
      </w:r>
      <w:r w:rsidR="00452AE6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-ի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N 2335-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Ն</w:t>
      </w:r>
      <w:r w:rsidR="00452AE6" w:rsidRPr="00452AE6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</w:rPr>
        <w:t>որոշման</w:t>
      </w:r>
      <w:r w:rsidR="00452AE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="00452AE6" w:rsidRPr="00452AE6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 xml:space="preserve">  </w:t>
      </w:r>
      <w:r w:rsidR="00452AE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1-ին կետի </w:t>
      </w:r>
      <w:r w:rsidR="00452AE6">
        <w:rPr>
          <w:rFonts w:ascii="GHEA Grapalat" w:hAnsi="GHEA Grapalat"/>
          <w:color w:val="000000" w:themeColor="text1"/>
          <w:sz w:val="22"/>
          <w:szCs w:val="22"/>
          <w:lang w:val="af-ZA"/>
        </w:rPr>
        <w:t>«</w:t>
      </w:r>
      <w:r w:rsidR="00452AE6">
        <w:rPr>
          <w:rFonts w:ascii="GHEA Grapalat" w:hAnsi="GHEA Grapalat"/>
          <w:color w:val="000000" w:themeColor="text1"/>
          <w:sz w:val="22"/>
          <w:szCs w:val="22"/>
          <w:lang w:val="hy-AM"/>
        </w:rPr>
        <w:t>բ</w:t>
      </w:r>
      <w:r w:rsidR="00452AE6"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»</w:t>
      </w:r>
      <w:r w:rsidR="002E3C4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="00452AE6">
        <w:rPr>
          <w:rFonts w:ascii="GHEA Grapalat" w:hAnsi="GHEA Grapalat"/>
          <w:color w:val="000000" w:themeColor="text1"/>
          <w:sz w:val="22"/>
          <w:szCs w:val="22"/>
          <w:lang w:val="hy-AM"/>
        </w:rPr>
        <w:t>ենթակետով հաստատված</w:t>
      </w:r>
      <w:r w:rsidR="00452AE6" w:rsidRPr="00452AE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="00452AE6" w:rsidRPr="0087153F">
        <w:rPr>
          <w:rFonts w:ascii="GHEA Grapalat" w:hAnsi="GHEA Grapalat"/>
          <w:color w:val="000000"/>
          <w:sz w:val="22"/>
          <w:szCs w:val="22"/>
          <w:shd w:val="clear" w:color="auto" w:fill="FFFFFF"/>
          <w:lang w:val="af-ZA"/>
        </w:rPr>
        <w:t>N 2</w:t>
      </w:r>
      <w:r w:rsidR="00452AE6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հավելվածի</w:t>
      </w:r>
      <w:r w:rsidR="00452AE6"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դրույթներով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>և հիմք ընդունելով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Հայաստանի Հանրապետության Շիրակի մարզի Գյումր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hy-AM"/>
        </w:rPr>
        <w:t>ու համայնքապետարանի աշխատակազմի ֆիզկու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>լտուրայի և սպորտի բաժնի պետ` Մ.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hy-AM"/>
        </w:rPr>
        <w:t>Ղազարյանի</w:t>
      </w:r>
      <w:r w:rsidRPr="0087153F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համայնքի ղեկավարին ուղղված 2023 թվականի </w:t>
      </w:r>
      <w:r>
        <w:rPr>
          <w:rFonts w:ascii="GHEA Grapalat" w:hAnsi="GHEA Grapalat"/>
          <w:color w:val="000000" w:themeColor="text1"/>
          <w:sz w:val="22"/>
          <w:szCs w:val="22"/>
          <w:lang w:val="hy-AM"/>
        </w:rPr>
        <w:t>մայիսի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29-ի զեկուցագիրը` </w:t>
      </w:r>
      <w:r w:rsidRPr="0087153F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Շիրակի մարզի Գյումրի համայնքի ավագանին որոշում է.</w:t>
      </w:r>
    </w:p>
    <w:p w:rsidR="0087153F" w:rsidRPr="0087153F" w:rsidRDefault="0087153F" w:rsidP="0087153F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1. Հայաստանի Հանրապետության Շիրակի մարզի Գյումրի համայնքի հավաքական թիմերի Համահայկական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ամառային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ութերորդ խաղերին մասնակցելու և պատշաճ մակարդակով հանդես գալու նպատակով հատկացնել 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>16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000 000  (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>տասնվեց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միլիոն)  Հայաստանի Հանրապետության դրամ` համաձայն հավելվածի: </w:t>
      </w:r>
    </w:p>
    <w:p w:rsidR="0087153F" w:rsidRDefault="0087153F" w:rsidP="0087153F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2. Հանձնարարել Հայաստանի Հանրապետության Շիրակի մարզի Գյումրու համայնքապետարանի աշխատակազմի ֆինանսատնտեսագիտական բաժնի պետ-գլխավոր ֆինանսիստին՝ սույն որոշման 1-ին կետում նշված գումարի հատկացումը կատարել Հայաստանի Հանրապետության Շիրակի մարզի Գյումրի համայնքի 2023 թվականի բյուջեի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8/1/1 գործառական դասակարգման  (4861) «Այլ ծախսեր»</w:t>
      </w:r>
      <w:r w:rsidR="002E3C46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87153F">
        <w:rPr>
          <w:rFonts w:ascii="GHEA Grapalat" w:hAnsi="GHEA Grapalat"/>
          <w:color w:val="000000" w:themeColor="text1"/>
          <w:sz w:val="22"/>
          <w:szCs w:val="22"/>
          <w:lang w:val="af-ZA"/>
        </w:rPr>
        <w:t>և  (4221) «Ներքին գործուղումներ» տնտեսագիտական դասակարգման  հոդվածներից օրենքով  սահմանված  կարգով:</w:t>
      </w:r>
    </w:p>
    <w:p w:rsidR="00452AE6" w:rsidRPr="0001314E" w:rsidRDefault="00452AE6" w:rsidP="00452AE6">
      <w:pPr>
        <w:ind w:right="-143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3. </w:t>
      </w:r>
      <w:r w:rsidRPr="0001676B">
        <w:rPr>
          <w:rFonts w:ascii="GHEA Grapalat" w:hAnsi="GHEA Grapalat" w:cs="GHEA Grapalat"/>
          <w:sz w:val="22"/>
          <w:lang w:val="hy-AM"/>
        </w:rPr>
        <w:t>Սույն</w:t>
      </w:r>
      <w:r w:rsidRPr="00452AE6">
        <w:rPr>
          <w:rFonts w:ascii="GHEA Grapalat" w:hAnsi="GHEA Grapalat" w:cs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որոշումն</w:t>
      </w:r>
      <w:r w:rsidRPr="00452AE6">
        <w:rPr>
          <w:rFonts w:ascii="GHEA Grapalat" w:hAnsi="GHEA Grapalat" w:cs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ուժի</w:t>
      </w:r>
      <w:r w:rsidRPr="00452AE6">
        <w:rPr>
          <w:rFonts w:ascii="GHEA Grapalat" w:hAnsi="GHEA Grapalat" w:cs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մեջ</w:t>
      </w:r>
      <w:r w:rsidRPr="00452AE6">
        <w:rPr>
          <w:rFonts w:ascii="GHEA Grapalat" w:hAnsi="GHEA Grapalat" w:cs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է</w:t>
      </w:r>
      <w:r w:rsidRPr="00452AE6">
        <w:rPr>
          <w:rFonts w:ascii="GHEA Grapalat" w:hAnsi="GHEA Grapalat" w:cs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մտնում</w:t>
      </w:r>
      <w:r w:rsidRPr="00452AE6">
        <w:rPr>
          <w:rFonts w:ascii="GHEA Grapalat" w:hAnsi="GHEA Grapalat" w:cs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հրապարակման</w:t>
      </w:r>
      <w:r>
        <w:rPr>
          <w:rFonts w:ascii="GHEA Grapalat" w:hAnsi="GHEA Grapalat"/>
          <w:sz w:val="22"/>
          <w:lang w:val="hy-AM"/>
        </w:rPr>
        <w:t>ը</w:t>
      </w:r>
      <w:bookmarkStart w:id="0" w:name="_GoBack"/>
      <w:bookmarkEnd w:id="0"/>
      <w:r w:rsidRPr="00452AE6">
        <w:rPr>
          <w:rFonts w:ascii="GHEA Grapalat" w:hAnsi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հաջորդող</w:t>
      </w:r>
      <w:r w:rsidRPr="00452AE6">
        <w:rPr>
          <w:rFonts w:ascii="GHEA Grapalat" w:hAnsi="GHEA Grapalat" w:cs="GHEA Grapalat"/>
          <w:sz w:val="22"/>
          <w:lang w:val="af-ZA"/>
        </w:rPr>
        <w:t xml:space="preserve"> </w:t>
      </w:r>
      <w:r w:rsidRPr="0001676B">
        <w:rPr>
          <w:rFonts w:ascii="GHEA Grapalat" w:hAnsi="GHEA Grapalat" w:cs="GHEA Grapalat"/>
          <w:sz w:val="22"/>
          <w:lang w:val="hy-AM"/>
        </w:rPr>
        <w:t>օրվանից։</w:t>
      </w:r>
    </w:p>
    <w:p w:rsidR="00452AE6" w:rsidRPr="0087153F" w:rsidRDefault="00452AE6" w:rsidP="00452AE6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F460CB" w:rsidRDefault="00F460CB" w:rsidP="00F460C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Կողմ (</w:t>
      </w:r>
      <w:r>
        <w:rPr>
          <w:rFonts w:ascii="GHEA Grapalat" w:hAnsi="GHEA Grapalat"/>
          <w:b/>
          <w:noProof/>
          <w:sz w:val="22"/>
          <w:szCs w:val="22"/>
        </w:rPr>
        <w:t>18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F460CB" w:rsidRPr="00723885" w:rsidTr="004405E8">
        <w:trPr>
          <w:trHeight w:val="1073"/>
        </w:trPr>
        <w:tc>
          <w:tcPr>
            <w:tcW w:w="7128" w:type="dxa"/>
          </w:tcPr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F460CB" w:rsidRPr="00F460CB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F460CB" w:rsidRPr="00F460CB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460C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F460CB" w:rsidRPr="00F460CB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F460CB" w:rsidRPr="00F460CB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Ս.Հովհաննիսյան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460C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F460CB" w:rsidRPr="00F460CB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F460CB" w:rsidRPr="00F460CB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460C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F460CB" w:rsidRPr="00D60D82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F460CB" w:rsidRPr="00C75018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460CB">
              <w:rPr>
                <w:rFonts w:ascii="GHEA Grapalat" w:hAnsi="GHEA Grapalat"/>
                <w:b/>
                <w:strike/>
                <w:noProof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3947" w:type="dxa"/>
          </w:tcPr>
          <w:p w:rsidR="00F460CB" w:rsidRPr="00B04039" w:rsidRDefault="00F460CB" w:rsidP="004405E8">
            <w:pPr>
              <w:rPr>
                <w:rFonts w:ascii="GHEA Grapalat" w:hAnsi="GHEA Grapalat"/>
                <w:b/>
                <w:noProof/>
                <w:color w:val="948A54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F460CB" w:rsidRPr="00B04039" w:rsidRDefault="00F460CB" w:rsidP="004405E8">
            <w:pPr>
              <w:rPr>
                <w:rFonts w:ascii="GHEA Grapalat" w:hAnsi="GHEA Grapalat"/>
                <w:b/>
                <w:noProof/>
                <w:color w:val="948A54"/>
                <w:sz w:val="20"/>
                <w:szCs w:val="22"/>
                <w:lang w:val="hy-AM"/>
              </w:rPr>
            </w:pPr>
          </w:p>
          <w:p w:rsidR="00F460CB" w:rsidRPr="00B04039" w:rsidRDefault="00F460CB" w:rsidP="004405E8">
            <w:pPr>
              <w:rPr>
                <w:rFonts w:ascii="GHEA Grapalat" w:hAnsi="GHEA Grapalat"/>
                <w:b/>
                <w:noProof/>
                <w:color w:val="948A54"/>
                <w:sz w:val="20"/>
                <w:szCs w:val="22"/>
                <w:lang w:val="hy-AM"/>
              </w:rPr>
            </w:pPr>
            <w:r w:rsidRPr="00B04039">
              <w:rPr>
                <w:rFonts w:ascii="GHEA Grapalat" w:hAnsi="GHEA Grapalat"/>
                <w:b/>
                <w:noProof/>
                <w:color w:val="948A54"/>
                <w:sz w:val="20"/>
                <w:szCs w:val="22"/>
                <w:lang w:val="hy-AM"/>
              </w:rPr>
              <w:t xml:space="preserve"> </w:t>
            </w:r>
          </w:p>
          <w:p w:rsidR="00F460CB" w:rsidRDefault="00F460C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460CB" w:rsidRDefault="00F460C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460CB" w:rsidRDefault="00F460C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460CB" w:rsidRDefault="00F460CB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FC6EE8" w:rsidRDefault="00FC6EE8" w:rsidP="00FC6EE8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FC6EE8" w:rsidRDefault="00FC6EE8" w:rsidP="00FC6EE8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FC6EE8" w:rsidRDefault="00FC6EE8" w:rsidP="00FC6EE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C6EE8" w:rsidRDefault="00FC6EE8" w:rsidP="00FC6EE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6A8" w:rsidRDefault="001106A8" w:rsidP="00FF2C33">
      <w:r>
        <w:separator/>
      </w:r>
    </w:p>
  </w:endnote>
  <w:endnote w:type="continuationSeparator" w:id="1">
    <w:p w:rsidR="001106A8" w:rsidRDefault="001106A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6A8" w:rsidRDefault="001106A8" w:rsidP="00FF2C33">
      <w:r>
        <w:separator/>
      </w:r>
    </w:p>
  </w:footnote>
  <w:footnote w:type="continuationSeparator" w:id="1">
    <w:p w:rsidR="001106A8" w:rsidRDefault="001106A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6A8"/>
    <w:rsid w:val="00110A01"/>
    <w:rsid w:val="001132F8"/>
    <w:rsid w:val="00114868"/>
    <w:rsid w:val="00115D50"/>
    <w:rsid w:val="00116394"/>
    <w:rsid w:val="00116D26"/>
    <w:rsid w:val="00120505"/>
    <w:rsid w:val="0012131F"/>
    <w:rsid w:val="00121549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3C4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526"/>
    <w:rsid w:val="00451E1B"/>
    <w:rsid w:val="004522D0"/>
    <w:rsid w:val="00452AE6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3403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53F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C7ED6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2FC1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5166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6B5C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77F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60CB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6EE8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2023-07-06T07:12:00Z</dcterms:modified>
</cp:coreProperties>
</file>