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0011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6627EA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6627EA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6627E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6627E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6627EA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6627E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6627E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6627E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0011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6627EA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6627E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6627E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6627E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6627E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6627E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6627EA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6627EA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6627EA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6627EA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6627EA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6627EA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6627EA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6627EA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6627EA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E609B0" w:rsidRPr="006627EA">
        <w:rPr>
          <w:rFonts w:ascii="GHEA Grapalat" w:hAnsi="GHEA Grapalat" w:cs="Sylfaen"/>
          <w:b/>
          <w:szCs w:val="18"/>
          <w:u w:val="single"/>
          <w:lang w:val="hy-AM"/>
        </w:rPr>
        <w:t>234</w:t>
      </w:r>
      <w:r w:rsidR="008B70A8" w:rsidRPr="006627EA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6627EA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20"/>
          <w:szCs w:val="18"/>
          <w:u w:val="single"/>
          <w:lang w:val="hy-AM"/>
        </w:rPr>
      </w:pPr>
    </w:p>
    <w:p w:rsidR="00E609B0" w:rsidRPr="006627EA" w:rsidRDefault="00E609B0" w:rsidP="00E609B0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6627EA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ՆԵԿՐԱՍՈՎԻ ՓՈՂՈՑԻ                              N 5/1 ՀԱՍՑԵԻ 41.98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E609B0" w:rsidRPr="006627EA" w:rsidRDefault="00E609B0" w:rsidP="00E609B0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E609B0" w:rsidRPr="006627EA" w:rsidRDefault="00E609B0" w:rsidP="00E609B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Նեկրասովի փողոցի N 5 հասցեի 59.0 (հիսունինը) քառակուսի մետր մակերեսով հողամասով բնակելի տունը սեփականության իրավունքով պատկանում է քաղաքացի Աղվան Գեորգիի Հարությունյանին (հիմք` անշարժ գույքի նկատմամբ իրավունքների պետական գրանցման N 10112022-08-0036 վկայական):</w:t>
      </w:r>
    </w:p>
    <w:p w:rsidR="00E609B0" w:rsidRPr="006627EA" w:rsidRDefault="00E609B0" w:rsidP="00E609B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 xml:space="preserve"> Քաղաքացի Աղվան Գեորգիի Հարությունյանը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09102023-08-0040 վկայական) Հայաստանի Հանրապետության Շիրակի մարզի Գյումրի քաղաքի Նեկրասովի փողոցի N 5/1 հասցեի 41.98 (քառասունմեկ ամբողջ իննսունութ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E609B0" w:rsidRPr="006627EA" w:rsidRDefault="00E609B0" w:rsidP="00E609B0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6627EA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6627EA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Աղվան Գեորգիի Հարությունյանի դիմումը (մուտքագրված համայնքապետարանում 2023 թվականի մարտի 02-ին N 3539 թվագրմամբ)` </w:t>
      </w:r>
      <w:r w:rsidRPr="006627EA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6627EA">
        <w:rPr>
          <w:rFonts w:ascii="GHEA Grapalat" w:hAnsi="GHEA Grapalat"/>
          <w:sz w:val="22"/>
          <w:szCs w:val="20"/>
          <w:lang w:val="hy-AM"/>
        </w:rPr>
        <w:t xml:space="preserve"> </w:t>
      </w:r>
      <w:r w:rsidRPr="006627EA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E609B0" w:rsidRPr="006627EA" w:rsidRDefault="00E609B0" w:rsidP="00E609B0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E609B0" w:rsidRPr="006627EA" w:rsidRDefault="00E609B0" w:rsidP="00E609B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 xml:space="preserve">Քաղաքացի Աղվան Գեորգիի Հարությունյանին ուղղակի վաճառքի միջոցով օտարել սեփականության իրավունքով իրեն պատկանող Հայաստանի Հանրապետության Շիրակի մարզի Գյումրի քաղաքի Նեկրասովի փողոցի N 5 հասցեի 59.0 (հիսունինը) քառակուսի մետր մակերեսով հողամասով բնակելի տանը հարակից, Նեկրասովի փողոցի N 5/1 հասցեի Գյումրի համայնքի սեփականություն հանդիսացող, կառուցապատումից ազատ, բնակավայրերի նպատակային նշանակության բնակելի կառուցապատման գործառնական նշանակության 41.98 (քառասունմեկ ամբողջ իննսունութ հարյուրերորդական) քառակուսի մետր մակերեսով հողամասը՝ որպես բակ:            </w:t>
      </w:r>
    </w:p>
    <w:p w:rsidR="00E609B0" w:rsidRPr="006627EA" w:rsidRDefault="00E609B0" w:rsidP="00E609B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6627EA">
        <w:rPr>
          <w:rFonts w:ascii="GHEA Grapalat" w:hAnsi="GHEA Grapalat"/>
          <w:sz w:val="22"/>
          <w:szCs w:val="20"/>
          <w:lang w:val="hy-AM"/>
        </w:rPr>
        <w:lastRenderedPageBreak/>
        <w:t>ընդամենը` 286891 (երկու հարյուր ութսունվեց հազար ութ հարյուր իննսունմեկ) Հայաստանի Հանրապետության դրամ:</w:t>
      </w:r>
    </w:p>
    <w:p w:rsidR="00E609B0" w:rsidRPr="006627EA" w:rsidRDefault="00E609B0" w:rsidP="00E609B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627EA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Աղվան Գեորգիի Հարությունյանին պատշաճ  իրազեկելու օրվան հաջորդող օրվանից:</w:t>
      </w:r>
    </w:p>
    <w:p w:rsidR="00227BF4" w:rsidRPr="006627EA" w:rsidRDefault="00227BF4" w:rsidP="00D617CD">
      <w:pPr>
        <w:ind w:left="180"/>
        <w:jc w:val="center"/>
        <w:rPr>
          <w:rFonts w:ascii="GHEA Grapalat" w:hAnsi="GHEA Grapalat"/>
          <w:b/>
          <w:noProof/>
          <w:szCs w:val="22"/>
          <w:lang w:val="hy-AM"/>
        </w:rPr>
      </w:pPr>
    </w:p>
    <w:p w:rsidR="00D617CD" w:rsidRPr="006627EA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6627EA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E609B0" w:rsidRPr="006627EA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Pr="006627EA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6627E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6627EA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6627E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6627EA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400112" w:rsidTr="00990A68">
        <w:trPr>
          <w:trHeight w:val="1073"/>
        </w:trPr>
        <w:tc>
          <w:tcPr>
            <w:tcW w:w="6768" w:type="dxa"/>
          </w:tcPr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400112" w:rsidRDefault="00E609B0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400112" w:rsidRDefault="00603516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400112" w:rsidRDefault="00603516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E10E3" w:rsidRPr="00400112" w:rsidRDefault="00B90894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400112" w:rsidRDefault="008C0067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400112" w:rsidRDefault="00CE10E3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400112" w:rsidRDefault="00CE10E3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400112" w:rsidRDefault="00CE10E3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400112" w:rsidRDefault="008C0067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400112" w:rsidRDefault="003E3999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400112" w:rsidRDefault="003E3999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400112" w:rsidRDefault="003E3999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400112" w:rsidRDefault="008C0067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400112" w:rsidRDefault="003E3999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400112" w:rsidRDefault="00773CBC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011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400112" w:rsidRDefault="00CE10E3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400112" w:rsidRDefault="00726C9A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400112" w:rsidRDefault="0069435A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400112" w:rsidRDefault="00990A68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00112" w:rsidRDefault="0051376F" w:rsidP="0040011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6627EA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6627EA" w:rsidSect="00B65D96">
          <w:type w:val="continuous"/>
          <w:pgSz w:w="11907" w:h="16839"/>
          <w:pgMar w:top="709" w:right="567" w:bottom="540" w:left="1260" w:header="720" w:footer="720" w:gutter="0"/>
          <w:cols w:space="720"/>
        </w:sectPr>
      </w:pPr>
    </w:p>
    <w:p w:rsidR="00C62661" w:rsidRPr="006627EA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6627EA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6627EA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6627EA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627EA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6627EA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6627E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6627E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6627E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6627E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6627E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6627EA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6627EA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00112" w:rsidRDefault="00400112" w:rsidP="0040011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00112" w:rsidRDefault="00400112" w:rsidP="0040011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6627EA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6627E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6627E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 w:rsidRPr="006627E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  <w:r w:rsidR="003142FE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="003142FE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="003142FE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6627EA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6627EA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6627EA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2F" w:rsidRDefault="00234A2F" w:rsidP="00FF2C33">
      <w:r>
        <w:separator/>
      </w:r>
    </w:p>
  </w:endnote>
  <w:endnote w:type="continuationSeparator" w:id="1">
    <w:p w:rsidR="00234A2F" w:rsidRDefault="00234A2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2F" w:rsidRDefault="00234A2F" w:rsidP="00FF2C33">
      <w:r>
        <w:separator/>
      </w:r>
    </w:p>
  </w:footnote>
  <w:footnote w:type="continuationSeparator" w:id="1">
    <w:p w:rsidR="00234A2F" w:rsidRDefault="00234A2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4A2F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112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7EA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2ED8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B2F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45E3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2023-11-17T13:13:00Z</dcterms:modified>
</cp:coreProperties>
</file>