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BD5687" w:rsidP="00D36F85">
      <w:pPr>
        <w:jc w:val="center"/>
        <w:rPr>
          <w:rFonts w:ascii="GHEA Grapalat" w:hAnsi="GHEA Grapalat" w:cs="Sylfaen"/>
          <w:b/>
          <w:lang w:val="en-US"/>
        </w:rPr>
      </w:pPr>
      <w:r w:rsidRPr="00BD568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1B0744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116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1B0744" w:rsidRPr="001B0744" w:rsidRDefault="001B0744" w:rsidP="001B0744">
      <w:pPr>
        <w:jc w:val="center"/>
        <w:rPr>
          <w:rFonts w:ascii="GHEA Grapalat" w:hAnsi="GHEA Grapalat" w:cs="Sylfaen"/>
          <w:b/>
          <w:bCs/>
          <w:sz w:val="20"/>
          <w:lang w:val="en-US"/>
        </w:rPr>
      </w:pPr>
      <w:r w:rsidRPr="001B0744">
        <w:rPr>
          <w:rFonts w:ascii="GHEA Grapalat" w:hAnsi="GHEA Grapalat" w:cs="Sylfaen"/>
          <w:b/>
          <w:bCs/>
          <w:sz w:val="20"/>
        </w:rPr>
        <w:t>ՀԱՅԱՍՏԱՆԻ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b/>
          <w:bCs/>
          <w:sz w:val="20"/>
        </w:rPr>
        <w:t>ՀԱՆՐԱՊԵՏՈՒԹՅԱՆ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b/>
          <w:bCs/>
          <w:sz w:val="20"/>
        </w:rPr>
        <w:t>ՇԻՐԱԿԻ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b/>
          <w:bCs/>
          <w:sz w:val="20"/>
        </w:rPr>
        <w:t>ՄԱՐԶԻ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 </w:t>
      </w:r>
      <w:r w:rsidRPr="001B0744">
        <w:rPr>
          <w:rFonts w:ascii="GHEA Grapalat" w:hAnsi="GHEA Grapalat" w:cs="Sylfaen"/>
          <w:b/>
          <w:bCs/>
          <w:sz w:val="20"/>
        </w:rPr>
        <w:t>ԳՅՈՒՄՐԻ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b/>
          <w:bCs/>
          <w:sz w:val="20"/>
        </w:rPr>
        <w:t>ՀԱՄԱՅՆՔԻ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ԱՎԱԳԱՆՈՒ   2013 </w:t>
      </w:r>
      <w:r w:rsidRPr="001B0744">
        <w:rPr>
          <w:rFonts w:ascii="GHEA Grapalat" w:hAnsi="GHEA Grapalat" w:cs="Sylfaen"/>
          <w:b/>
          <w:bCs/>
          <w:sz w:val="20"/>
        </w:rPr>
        <w:t>ԹՎԱԿԱՆԻ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 ՍԵՊՏԵՄԲԵՐԻ 23-</w:t>
      </w:r>
      <w:r w:rsidRPr="001B0744">
        <w:rPr>
          <w:rFonts w:ascii="GHEA Grapalat" w:hAnsi="GHEA Grapalat" w:cs="Sylfaen"/>
          <w:b/>
          <w:bCs/>
          <w:sz w:val="20"/>
        </w:rPr>
        <w:t>Ի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N 96-</w:t>
      </w:r>
      <w:r w:rsidRPr="001B0744">
        <w:rPr>
          <w:rFonts w:ascii="GHEA Grapalat" w:hAnsi="GHEA Grapalat" w:cs="Sylfaen"/>
          <w:b/>
          <w:bCs/>
          <w:sz w:val="20"/>
        </w:rPr>
        <w:t>Ա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b/>
          <w:bCs/>
          <w:sz w:val="20"/>
        </w:rPr>
        <w:t>ՈՐՈՇՄԱՆ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b/>
          <w:bCs/>
          <w:sz w:val="20"/>
        </w:rPr>
        <w:t>ՄԵՋ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b/>
          <w:bCs/>
          <w:sz w:val="20"/>
        </w:rPr>
        <w:t>ՓՈՓՈԽՈՒԹՅՈՒՆ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 </w:t>
      </w:r>
      <w:r w:rsidRPr="001B0744">
        <w:rPr>
          <w:rFonts w:ascii="GHEA Grapalat" w:hAnsi="GHEA Grapalat" w:cs="Sylfaen"/>
          <w:b/>
          <w:bCs/>
          <w:sz w:val="20"/>
        </w:rPr>
        <w:t>ԿԱՏԱՐԵԼՈՒ</w:t>
      </w:r>
      <w:r w:rsidRPr="001B0744">
        <w:rPr>
          <w:rFonts w:ascii="GHEA Grapalat" w:hAnsi="GHEA Grapalat" w:cs="Sylfaen"/>
          <w:b/>
          <w:bCs/>
          <w:sz w:val="20"/>
          <w:lang w:val="en-US"/>
        </w:rPr>
        <w:t xml:space="preserve">  </w:t>
      </w:r>
      <w:r w:rsidRPr="001B0744">
        <w:rPr>
          <w:rFonts w:ascii="GHEA Grapalat" w:hAnsi="GHEA Grapalat" w:cs="Sylfaen"/>
          <w:b/>
          <w:bCs/>
          <w:sz w:val="20"/>
        </w:rPr>
        <w:t>ՄԱՍԻՆ</w:t>
      </w:r>
    </w:p>
    <w:p w:rsidR="001B0744" w:rsidRPr="001B0744" w:rsidRDefault="001B0744" w:rsidP="001B0744">
      <w:pPr>
        <w:tabs>
          <w:tab w:val="left" w:pos="2640"/>
        </w:tabs>
        <w:jc w:val="both"/>
        <w:rPr>
          <w:rFonts w:ascii="GHEA Grapalat" w:hAnsi="GHEA Grapalat"/>
          <w:sz w:val="20"/>
          <w:lang w:val="en-US"/>
        </w:rPr>
      </w:pPr>
      <w:r w:rsidRPr="001B0744">
        <w:rPr>
          <w:rFonts w:ascii="GHEA Grapalat" w:hAnsi="GHEA Grapalat"/>
          <w:sz w:val="20"/>
          <w:lang w:val="en-US"/>
        </w:rPr>
        <w:t xml:space="preserve">   Ղ</w:t>
      </w:r>
      <w:r w:rsidRPr="001B0744">
        <w:rPr>
          <w:rFonts w:ascii="GHEA Grapalat" w:hAnsi="GHEA Grapalat"/>
          <w:sz w:val="20"/>
        </w:rPr>
        <w:t>եկավարվելով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r w:rsidRPr="001B0744">
        <w:rPr>
          <w:rFonts w:ascii="GHEA Grapalat" w:hAnsi="GHEA Grapalat"/>
          <w:sz w:val="20"/>
        </w:rPr>
        <w:t>Հայաստանի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r w:rsidRPr="001B0744">
        <w:rPr>
          <w:rFonts w:ascii="GHEA Grapalat" w:hAnsi="GHEA Grapalat"/>
          <w:sz w:val="20"/>
        </w:rPr>
        <w:t>Հանրապետության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կառավարության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2005 </w:t>
      </w:r>
      <w:proofErr w:type="spellStart"/>
      <w:r w:rsidRPr="001B0744">
        <w:rPr>
          <w:rFonts w:ascii="GHEA Grapalat" w:hAnsi="GHEA Grapalat"/>
          <w:sz w:val="20"/>
          <w:lang w:val="en-US"/>
        </w:rPr>
        <w:t>թվականի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նոյեմբերի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 24-ի  </w:t>
      </w:r>
      <w:r w:rsidRPr="001B0744">
        <w:rPr>
          <w:rFonts w:ascii="GHEA Grapalat" w:hAnsi="GHEA Grapalat"/>
          <w:sz w:val="20"/>
        </w:rPr>
        <w:t>Հայաստանի</w:t>
      </w:r>
      <w:r w:rsidRPr="001B0744">
        <w:rPr>
          <w:rFonts w:ascii="GHEA Grapalat" w:hAnsi="GHEA Grapalat"/>
          <w:sz w:val="20"/>
          <w:lang w:val="en-US"/>
        </w:rPr>
        <w:t xml:space="preserve">  </w:t>
      </w:r>
      <w:r w:rsidRPr="001B0744">
        <w:rPr>
          <w:rFonts w:ascii="GHEA Grapalat" w:hAnsi="GHEA Grapalat"/>
          <w:sz w:val="20"/>
        </w:rPr>
        <w:t>Հանրապետության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քաղաքացիական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օրենսգրքում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լրացումներ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և </w:t>
      </w:r>
      <w:proofErr w:type="spellStart"/>
      <w:r w:rsidRPr="001B0744">
        <w:rPr>
          <w:rFonts w:ascii="GHEA Grapalat" w:hAnsi="GHEA Grapalat"/>
          <w:sz w:val="20"/>
          <w:lang w:val="en-US"/>
        </w:rPr>
        <w:t>փոփոխություններ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կատարելու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մասին</w:t>
      </w:r>
      <w:proofErr w:type="spellEnd"/>
      <w:r w:rsidRPr="001B0744">
        <w:rPr>
          <w:rFonts w:ascii="GHEA Grapalat" w:hAnsi="GHEA Grapalat"/>
          <w:sz w:val="20"/>
          <w:lang w:val="en-US"/>
        </w:rPr>
        <w:t>», </w:t>
      </w:r>
      <w:r w:rsidRPr="001B0744">
        <w:rPr>
          <w:rFonts w:ascii="GHEA Grapalat" w:hAnsi="GHEA Grapalat"/>
          <w:sz w:val="20"/>
        </w:rPr>
        <w:t>Հայաստանի</w:t>
      </w:r>
      <w:r w:rsidRPr="001B0744">
        <w:rPr>
          <w:rFonts w:ascii="GHEA Grapalat" w:hAnsi="GHEA Grapalat"/>
          <w:sz w:val="20"/>
          <w:lang w:val="en-US"/>
        </w:rPr>
        <w:t xml:space="preserve">  </w:t>
      </w:r>
      <w:r w:rsidRPr="001B0744">
        <w:rPr>
          <w:rFonts w:ascii="GHEA Grapalat" w:hAnsi="GHEA Grapalat"/>
          <w:sz w:val="20"/>
        </w:rPr>
        <w:t>Հանրապետության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հողային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օրենսգրքում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լրացումներ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և </w:t>
      </w:r>
      <w:proofErr w:type="spellStart"/>
      <w:r w:rsidRPr="001B0744">
        <w:rPr>
          <w:rFonts w:ascii="GHEA Grapalat" w:hAnsi="GHEA Grapalat"/>
          <w:sz w:val="20"/>
          <w:lang w:val="en-US"/>
        </w:rPr>
        <w:t>փոփոխություններ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կատարելու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մասին</w:t>
      </w:r>
      <w:proofErr w:type="spellEnd"/>
      <w:r w:rsidRPr="001B0744">
        <w:rPr>
          <w:rFonts w:ascii="GHEA Grapalat" w:hAnsi="GHEA Grapalat"/>
          <w:sz w:val="20"/>
          <w:lang w:val="en-US"/>
        </w:rPr>
        <w:t>» և </w:t>
      </w:r>
      <w:proofErr w:type="spellStart"/>
      <w:r w:rsidRPr="001B0744">
        <w:rPr>
          <w:rFonts w:ascii="GHEA Grapalat" w:hAnsi="GHEA Grapalat"/>
          <w:sz w:val="20"/>
          <w:lang w:val="en-US"/>
        </w:rPr>
        <w:t>Գույքի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նկատմամբ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իրավունքների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պետական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գրանցման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մասին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» </w:t>
      </w:r>
      <w:r w:rsidRPr="001B0744">
        <w:rPr>
          <w:rFonts w:ascii="GHEA Grapalat" w:hAnsi="GHEA Grapalat"/>
          <w:sz w:val="20"/>
        </w:rPr>
        <w:t>Հայաստանի</w:t>
      </w:r>
      <w:r w:rsidRPr="001B0744">
        <w:rPr>
          <w:rFonts w:ascii="GHEA Grapalat" w:hAnsi="GHEA Grapalat"/>
          <w:sz w:val="20"/>
          <w:lang w:val="en-US"/>
        </w:rPr>
        <w:t xml:space="preserve">  </w:t>
      </w:r>
      <w:r w:rsidRPr="001B0744">
        <w:rPr>
          <w:rFonts w:ascii="GHEA Grapalat" w:hAnsi="GHEA Grapalat"/>
          <w:sz w:val="20"/>
        </w:rPr>
        <w:t>Հանրապետության</w:t>
      </w:r>
      <w:r w:rsidRPr="001B0744">
        <w:rPr>
          <w:rFonts w:ascii="GHEA Grapalat" w:hAnsi="GHEA Grapalat"/>
          <w:sz w:val="20"/>
          <w:lang w:val="en-US"/>
        </w:rPr>
        <w:t xml:space="preserve">   </w:t>
      </w:r>
      <w:proofErr w:type="spellStart"/>
      <w:r w:rsidRPr="001B0744">
        <w:rPr>
          <w:rFonts w:ascii="GHEA Grapalat" w:hAnsi="GHEA Grapalat"/>
          <w:sz w:val="20"/>
          <w:lang w:val="en-US"/>
        </w:rPr>
        <w:t>օրենքում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լրացումներ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և </w:t>
      </w:r>
      <w:proofErr w:type="spellStart"/>
      <w:r w:rsidRPr="001B0744">
        <w:rPr>
          <w:rFonts w:ascii="GHEA Grapalat" w:hAnsi="GHEA Grapalat"/>
          <w:sz w:val="20"/>
          <w:lang w:val="en-US"/>
        </w:rPr>
        <w:t>փոփոխություններ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կատարելու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մասին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» </w:t>
      </w:r>
      <w:r w:rsidRPr="001B0744">
        <w:rPr>
          <w:rFonts w:ascii="GHEA Grapalat" w:hAnsi="GHEA Grapalat"/>
          <w:sz w:val="20"/>
        </w:rPr>
        <w:t>Հայաստանի</w:t>
      </w:r>
      <w:r w:rsidRPr="001B0744">
        <w:rPr>
          <w:rFonts w:ascii="GHEA Grapalat" w:hAnsi="GHEA Grapalat"/>
          <w:sz w:val="20"/>
          <w:lang w:val="en-US"/>
        </w:rPr>
        <w:t xml:space="preserve">  </w:t>
      </w:r>
      <w:r w:rsidRPr="001B0744">
        <w:rPr>
          <w:rFonts w:ascii="GHEA Grapalat" w:hAnsi="GHEA Grapalat"/>
          <w:sz w:val="20"/>
        </w:rPr>
        <w:t>Հանրապետության</w:t>
      </w:r>
      <w:r w:rsidRPr="001B0744">
        <w:rPr>
          <w:rFonts w:ascii="GHEA Grapalat" w:hAnsi="GHEA Grapalat"/>
          <w:sz w:val="20"/>
          <w:lang w:val="en-US"/>
        </w:rPr>
        <w:t xml:space="preserve">   </w:t>
      </w:r>
      <w:proofErr w:type="spellStart"/>
      <w:r w:rsidRPr="001B0744">
        <w:rPr>
          <w:rFonts w:ascii="GHEA Grapalat" w:hAnsi="GHEA Grapalat"/>
          <w:sz w:val="20"/>
          <w:lang w:val="en-US"/>
        </w:rPr>
        <w:t>օրենքների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կիրարկումն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ապահովելու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  </w:t>
      </w:r>
      <w:proofErr w:type="spellStart"/>
      <w:r w:rsidRPr="001B0744">
        <w:rPr>
          <w:rFonts w:ascii="GHEA Grapalat" w:hAnsi="GHEA Grapalat"/>
          <w:sz w:val="20"/>
          <w:lang w:val="en-US"/>
        </w:rPr>
        <w:t>մասին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»   N 2093-Ն                    </w:t>
      </w:r>
      <w:proofErr w:type="spellStart"/>
      <w:r w:rsidRPr="001B0744">
        <w:rPr>
          <w:rFonts w:ascii="GHEA Grapalat" w:hAnsi="GHEA Grapalat"/>
          <w:sz w:val="20"/>
          <w:lang w:val="en-US"/>
        </w:rPr>
        <w:t>որոշման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5-րդ </w:t>
      </w:r>
      <w:proofErr w:type="spellStart"/>
      <w:r w:rsidRPr="001B0744">
        <w:rPr>
          <w:rFonts w:ascii="GHEA Grapalat" w:hAnsi="GHEA Grapalat"/>
          <w:sz w:val="20"/>
          <w:lang w:val="en-US"/>
        </w:rPr>
        <w:t>կետով</w:t>
      </w:r>
      <w:proofErr w:type="spellEnd"/>
      <w:r w:rsidRPr="001B0744">
        <w:rPr>
          <w:rFonts w:ascii="GHEA Grapalat" w:hAnsi="GHEA Grapalat"/>
          <w:sz w:val="20"/>
          <w:lang w:val="en-US"/>
        </w:rPr>
        <w:t>, &lt;&lt;</w:t>
      </w:r>
      <w:proofErr w:type="spellStart"/>
      <w:r w:rsidRPr="001B0744">
        <w:rPr>
          <w:rFonts w:ascii="GHEA Grapalat" w:hAnsi="GHEA Grapalat"/>
          <w:sz w:val="20"/>
          <w:lang w:val="en-US"/>
        </w:rPr>
        <w:t>Տեղական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ինքնակառավարման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մասին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&gt;&gt; </w:t>
      </w:r>
      <w:proofErr w:type="spellStart"/>
      <w:r w:rsidRPr="001B0744">
        <w:rPr>
          <w:rFonts w:ascii="GHEA Grapalat" w:hAnsi="GHEA Grapalat"/>
          <w:sz w:val="20"/>
          <w:lang w:val="en-US"/>
        </w:rPr>
        <w:t>Հայաստանի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Հանրապետության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sz w:val="20"/>
          <w:lang w:val="en-US"/>
        </w:rPr>
        <w:t>օրենքի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16-րդ </w:t>
      </w:r>
      <w:proofErr w:type="spellStart"/>
      <w:r w:rsidRPr="001B0744">
        <w:rPr>
          <w:rFonts w:ascii="GHEA Grapalat" w:hAnsi="GHEA Grapalat"/>
          <w:sz w:val="20"/>
          <w:lang w:val="en-US"/>
        </w:rPr>
        <w:t>հոդվածի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1-ին </w:t>
      </w:r>
      <w:proofErr w:type="spellStart"/>
      <w:r w:rsidRPr="001B0744">
        <w:rPr>
          <w:rFonts w:ascii="GHEA Grapalat" w:hAnsi="GHEA Grapalat"/>
          <w:sz w:val="20"/>
          <w:lang w:val="en-US"/>
        </w:rPr>
        <w:t>մասի</w:t>
      </w:r>
      <w:proofErr w:type="spellEnd"/>
      <w:r w:rsidRPr="001B0744">
        <w:rPr>
          <w:rFonts w:ascii="GHEA Grapalat" w:hAnsi="GHEA Grapalat"/>
          <w:sz w:val="20"/>
          <w:lang w:val="en-US"/>
        </w:rPr>
        <w:t xml:space="preserve"> 20-րդ </w:t>
      </w:r>
      <w:proofErr w:type="spellStart"/>
      <w:r w:rsidRPr="001B0744">
        <w:rPr>
          <w:rFonts w:ascii="GHEA Grapalat" w:hAnsi="GHEA Grapalat"/>
          <w:sz w:val="20"/>
          <w:lang w:val="en-US"/>
        </w:rPr>
        <w:t>կետով</w:t>
      </w:r>
      <w:proofErr w:type="spellEnd"/>
      <w:r w:rsidRPr="001B0744">
        <w:rPr>
          <w:rFonts w:ascii="GHEA Grapalat" w:hAnsi="GHEA Grapalat"/>
          <w:sz w:val="20"/>
          <w:lang w:val="en-US"/>
        </w:rPr>
        <w:t>, «</w:t>
      </w:r>
      <w:r w:rsidRPr="001B0744">
        <w:rPr>
          <w:rFonts w:ascii="GHEA Grapalat" w:hAnsi="GHEA Grapalat"/>
          <w:sz w:val="20"/>
        </w:rPr>
        <w:t>Իրավական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r w:rsidRPr="001B0744">
        <w:rPr>
          <w:rFonts w:ascii="GHEA Grapalat" w:hAnsi="GHEA Grapalat"/>
          <w:sz w:val="20"/>
        </w:rPr>
        <w:t>ակտերի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r w:rsidRPr="001B0744">
        <w:rPr>
          <w:rFonts w:ascii="GHEA Grapalat" w:hAnsi="GHEA Grapalat"/>
          <w:sz w:val="20"/>
        </w:rPr>
        <w:t>մասին</w:t>
      </w:r>
      <w:r w:rsidRPr="001B0744">
        <w:rPr>
          <w:rFonts w:ascii="GHEA Grapalat" w:hAnsi="GHEA Grapalat"/>
          <w:sz w:val="20"/>
          <w:lang w:val="en-US"/>
        </w:rPr>
        <w:t xml:space="preserve">» </w:t>
      </w:r>
      <w:r w:rsidRPr="001B0744">
        <w:rPr>
          <w:rFonts w:ascii="GHEA Grapalat" w:hAnsi="GHEA Grapalat"/>
          <w:sz w:val="20"/>
        </w:rPr>
        <w:t>Հայաստանի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r w:rsidRPr="001B0744">
        <w:rPr>
          <w:rFonts w:ascii="GHEA Grapalat" w:hAnsi="GHEA Grapalat"/>
          <w:sz w:val="20"/>
        </w:rPr>
        <w:t>Հանրապետության</w:t>
      </w:r>
      <w:r w:rsidRPr="001B0744">
        <w:rPr>
          <w:rFonts w:ascii="GHEA Grapalat" w:hAnsi="GHEA Grapalat"/>
          <w:sz w:val="20"/>
          <w:lang w:val="en-US"/>
        </w:rPr>
        <w:t xml:space="preserve">  </w:t>
      </w:r>
      <w:r w:rsidRPr="001B0744">
        <w:rPr>
          <w:rFonts w:ascii="GHEA Grapalat" w:hAnsi="GHEA Grapalat"/>
          <w:sz w:val="20"/>
        </w:rPr>
        <w:t>օրենքի</w:t>
      </w:r>
      <w:r w:rsidRPr="001B0744">
        <w:rPr>
          <w:rFonts w:ascii="GHEA Grapalat" w:hAnsi="GHEA Grapalat"/>
          <w:sz w:val="20"/>
          <w:lang w:val="en-US"/>
        </w:rPr>
        <w:t xml:space="preserve"> 70-</w:t>
      </w:r>
      <w:r w:rsidRPr="001B0744">
        <w:rPr>
          <w:rFonts w:ascii="GHEA Grapalat" w:hAnsi="GHEA Grapalat"/>
          <w:sz w:val="20"/>
        </w:rPr>
        <w:t>րդ</w:t>
      </w:r>
      <w:r w:rsidRPr="001B0744">
        <w:rPr>
          <w:rFonts w:ascii="GHEA Grapalat" w:hAnsi="GHEA Grapalat"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color w:val="000000"/>
          <w:sz w:val="20"/>
        </w:rPr>
        <w:t>հոդվածի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2-</w:t>
      </w:r>
      <w:r w:rsidRPr="001B0744">
        <w:rPr>
          <w:rFonts w:ascii="GHEA Grapalat" w:hAnsi="GHEA Grapalat" w:cs="Sylfaen"/>
          <w:color w:val="000000"/>
          <w:sz w:val="20"/>
        </w:rPr>
        <w:t>րդ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color w:val="000000"/>
          <w:sz w:val="20"/>
        </w:rPr>
        <w:t>մասի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3-րդ </w:t>
      </w:r>
      <w:r w:rsidRPr="001B0744">
        <w:rPr>
          <w:rFonts w:ascii="GHEA Grapalat" w:hAnsi="GHEA Grapalat" w:cs="Sylfaen"/>
          <w:color w:val="000000"/>
          <w:sz w:val="20"/>
        </w:rPr>
        <w:t>կետով</w:t>
      </w:r>
      <w:r w:rsidRPr="001B0744">
        <w:rPr>
          <w:rFonts w:ascii="GHEA Grapalat" w:hAnsi="GHEA Grapalat"/>
          <w:sz w:val="20"/>
          <w:lang w:val="en-US"/>
        </w:rPr>
        <w:t xml:space="preserve">` </w:t>
      </w:r>
      <w:proofErr w:type="spellStart"/>
      <w:r w:rsidRPr="001B0744">
        <w:rPr>
          <w:rFonts w:ascii="GHEA Grapalat" w:hAnsi="GHEA Grapalat"/>
          <w:b/>
          <w:bCs/>
          <w:sz w:val="20"/>
          <w:lang w:val="en-US"/>
        </w:rPr>
        <w:t>համայնքի</w:t>
      </w:r>
      <w:proofErr w:type="spellEnd"/>
      <w:r w:rsidRPr="001B0744">
        <w:rPr>
          <w:rFonts w:ascii="GHEA Grapalat" w:hAnsi="GHEA Grapalat"/>
          <w:b/>
          <w:bCs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b/>
          <w:bCs/>
          <w:sz w:val="20"/>
          <w:lang w:val="en-US"/>
        </w:rPr>
        <w:t>ավագանին</w:t>
      </w:r>
      <w:proofErr w:type="spellEnd"/>
      <w:r w:rsidRPr="001B0744">
        <w:rPr>
          <w:rFonts w:ascii="GHEA Grapalat" w:hAnsi="GHEA Grapalat"/>
          <w:b/>
          <w:bCs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b/>
          <w:bCs/>
          <w:sz w:val="20"/>
          <w:lang w:val="en-US"/>
        </w:rPr>
        <w:t>որոշում</w:t>
      </w:r>
      <w:proofErr w:type="spellEnd"/>
      <w:r w:rsidRPr="001B0744">
        <w:rPr>
          <w:rFonts w:ascii="GHEA Grapalat" w:hAnsi="GHEA Grapalat"/>
          <w:b/>
          <w:bCs/>
          <w:sz w:val="20"/>
          <w:lang w:val="en-US"/>
        </w:rPr>
        <w:t xml:space="preserve"> է`</w:t>
      </w:r>
    </w:p>
    <w:p w:rsidR="001B0744" w:rsidRPr="001B0744" w:rsidRDefault="001B0744" w:rsidP="001B0744">
      <w:pPr>
        <w:tabs>
          <w:tab w:val="left" w:pos="0"/>
          <w:tab w:val="left" w:pos="720"/>
        </w:tabs>
        <w:jc w:val="both"/>
        <w:rPr>
          <w:rFonts w:ascii="GHEA Grapalat" w:hAnsi="GHEA Grapalat" w:cs="Sylfaen"/>
          <w:color w:val="000000"/>
          <w:sz w:val="20"/>
          <w:lang w:val="en-US"/>
        </w:rPr>
      </w:pP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1. </w:t>
      </w:r>
      <w:r w:rsidRPr="001B0744">
        <w:rPr>
          <w:rFonts w:ascii="GHEA Grapalat" w:hAnsi="GHEA Grapalat" w:cs="Sylfaen"/>
          <w:color w:val="000000"/>
          <w:sz w:val="20"/>
        </w:rPr>
        <w:t>Հայաստանի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color w:val="000000"/>
          <w:sz w:val="20"/>
        </w:rPr>
        <w:t>Հանրապետության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color w:val="000000"/>
          <w:sz w:val="20"/>
        </w:rPr>
        <w:t>Շիրակի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color w:val="000000"/>
          <w:sz w:val="20"/>
        </w:rPr>
        <w:t>մարզի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color w:val="000000"/>
          <w:sz w:val="20"/>
        </w:rPr>
        <w:t>Գյումրի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color w:val="000000"/>
          <w:sz w:val="20"/>
        </w:rPr>
        <w:t>համայնքի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 w:cs="Sylfaen"/>
          <w:color w:val="000000"/>
          <w:sz w:val="20"/>
          <w:lang w:val="en-US"/>
        </w:rPr>
        <w:t>ավագանու</w:t>
      </w:r>
      <w:proofErr w:type="spellEnd"/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2013 </w:t>
      </w:r>
      <w:r w:rsidRPr="001B0744">
        <w:rPr>
          <w:rFonts w:ascii="GHEA Grapalat" w:hAnsi="GHEA Grapalat" w:cs="Sylfaen"/>
          <w:color w:val="000000"/>
          <w:sz w:val="20"/>
        </w:rPr>
        <w:t>թվականի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 w:cs="Sylfaen"/>
          <w:color w:val="000000"/>
          <w:sz w:val="20"/>
          <w:lang w:val="en-US"/>
        </w:rPr>
        <w:t>սեպտեմբերի</w:t>
      </w:r>
      <w:proofErr w:type="spellEnd"/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23-</w:t>
      </w:r>
      <w:r w:rsidRPr="001B0744">
        <w:rPr>
          <w:rFonts w:ascii="GHEA Grapalat" w:hAnsi="GHEA Grapalat" w:cs="Sylfaen"/>
          <w:color w:val="000000"/>
          <w:sz w:val="20"/>
        </w:rPr>
        <w:t>ի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</w:t>
      </w:r>
      <w:r w:rsidRPr="001B0744">
        <w:rPr>
          <w:rFonts w:ascii="GHEA Grapalat" w:hAnsi="GHEA Grapalat"/>
          <w:color w:val="000000"/>
          <w:sz w:val="20"/>
        </w:rPr>
        <w:t>Հայաստանի</w:t>
      </w:r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r w:rsidRPr="001B0744">
        <w:rPr>
          <w:rFonts w:ascii="GHEA Grapalat" w:hAnsi="GHEA Grapalat"/>
          <w:color w:val="000000"/>
          <w:sz w:val="20"/>
        </w:rPr>
        <w:t>Հանրապետության</w:t>
      </w:r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Շիրակի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մարզի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Գյումրի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համայնքի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սեփականություն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հանդիսացող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Գարեգին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Նժդեհի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փողոց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10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շենք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№ 50/1 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հասցեում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գտնվող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հարթակը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և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կառուցապատման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ու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սպասարկման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համար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զբաղեցրած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3,39 (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երեք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ամբողջ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երեսունինը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հարյուրերորդական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)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քառակուսի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մետր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մակերեսով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հողամասը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 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վարձակալության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տրամադրելու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մասին</w:t>
      </w:r>
      <w:proofErr w:type="spellEnd"/>
      <w:r w:rsidRPr="001B0744">
        <w:rPr>
          <w:rFonts w:ascii="GHEA Grapalat" w:hAnsi="GHEA Grapalat" w:cs="Sylfaen"/>
          <w:color w:val="000000"/>
          <w:sz w:val="20"/>
          <w:lang w:val="en-US"/>
        </w:rPr>
        <w:t> № 96-</w:t>
      </w:r>
      <w:r w:rsidRPr="001B0744">
        <w:rPr>
          <w:rFonts w:ascii="GHEA Grapalat" w:hAnsi="GHEA Grapalat" w:cs="Sylfaen"/>
          <w:color w:val="000000"/>
          <w:sz w:val="20"/>
        </w:rPr>
        <w:t>Ա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r w:rsidRPr="001B0744">
        <w:rPr>
          <w:rFonts w:ascii="GHEA Grapalat" w:hAnsi="GHEA Grapalat" w:cs="Sylfaen"/>
          <w:color w:val="000000"/>
          <w:sz w:val="20"/>
        </w:rPr>
        <w:t>որոշմա</w:t>
      </w:r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ն  1-ին </w:t>
      </w:r>
      <w:proofErr w:type="spellStart"/>
      <w:r w:rsidRPr="001B0744">
        <w:rPr>
          <w:rFonts w:ascii="GHEA Grapalat" w:hAnsi="GHEA Grapalat" w:cs="Sylfaen"/>
          <w:color w:val="000000"/>
          <w:sz w:val="20"/>
          <w:lang w:val="en-US"/>
        </w:rPr>
        <w:t>կետը</w:t>
      </w:r>
      <w:proofErr w:type="spellEnd"/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 w:cs="Sylfaen"/>
          <w:color w:val="000000"/>
          <w:sz w:val="20"/>
          <w:lang w:val="en-US"/>
        </w:rPr>
        <w:t>շարադրել</w:t>
      </w:r>
      <w:proofErr w:type="spellEnd"/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 w:cs="Sylfaen"/>
          <w:color w:val="000000"/>
          <w:sz w:val="20"/>
          <w:lang w:val="en-US"/>
        </w:rPr>
        <w:t>նոր</w:t>
      </w:r>
      <w:proofErr w:type="spellEnd"/>
      <w:r w:rsidRPr="001B0744">
        <w:rPr>
          <w:rFonts w:ascii="GHEA Grapalat" w:hAnsi="GHEA Grapalat" w:cs="Sylfaen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 w:cs="Sylfaen"/>
          <w:color w:val="000000"/>
          <w:sz w:val="20"/>
          <w:lang w:val="en-US"/>
        </w:rPr>
        <w:t>խմբագրությամբ</w:t>
      </w:r>
      <w:proofErr w:type="spellEnd"/>
      <w:r w:rsidRPr="001B0744">
        <w:rPr>
          <w:rFonts w:ascii="GHEA Grapalat" w:hAnsi="GHEA Grapalat" w:cs="Sylfaen"/>
          <w:color w:val="000000"/>
          <w:sz w:val="20"/>
          <w:lang w:val="en-US"/>
        </w:rPr>
        <w:t>՝</w:t>
      </w:r>
    </w:p>
    <w:p w:rsidR="001B0744" w:rsidRPr="001B0744" w:rsidRDefault="001B0744" w:rsidP="001B0744">
      <w:pPr>
        <w:tabs>
          <w:tab w:val="left" w:pos="0"/>
          <w:tab w:val="left" w:pos="720"/>
        </w:tabs>
        <w:jc w:val="both"/>
        <w:rPr>
          <w:rFonts w:ascii="GHEA Grapalat" w:hAnsi="GHEA Grapalat" w:cs="Sylfaen"/>
          <w:color w:val="000000"/>
          <w:sz w:val="20"/>
          <w:lang w:val="en-US"/>
        </w:rPr>
      </w:pPr>
      <w:r w:rsidRPr="001B0744">
        <w:rPr>
          <w:rFonts w:ascii="GHEA Grapalat" w:hAnsi="GHEA Grapalat" w:cs="Sylfaen"/>
          <w:color w:val="000000"/>
          <w:sz w:val="20"/>
          <w:lang w:val="en-US"/>
        </w:rPr>
        <w:t>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Գյումրի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համայնքի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սեփականություն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հանդիսացող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Գարեգին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Նժդեհի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փողոց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10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շենք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      № 50/</w:t>
      </w:r>
      <w:proofErr w:type="gramStart"/>
      <w:r w:rsidRPr="001B0744">
        <w:rPr>
          <w:rFonts w:ascii="GHEA Grapalat" w:hAnsi="GHEA Grapalat"/>
          <w:color w:val="000000"/>
          <w:sz w:val="20"/>
          <w:lang w:val="en-US"/>
        </w:rPr>
        <w:t xml:space="preserve">1 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հասցեում</w:t>
      </w:r>
      <w:proofErr w:type="spellEnd"/>
      <w:proofErr w:type="gram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գտնվող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3,39 (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երեք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ամբողջ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երեսունինը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հարյուրերորդական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)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քառակուսի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մետր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մակերեսով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հարթակը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16 (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տասնվեց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)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տարի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ժամկետով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վարձակալության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տրամադրել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Զոյա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Ադամյանին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>:</w:t>
      </w:r>
    </w:p>
    <w:p w:rsidR="001B0744" w:rsidRPr="001B0744" w:rsidRDefault="001B0744" w:rsidP="001B0744">
      <w:pPr>
        <w:rPr>
          <w:rFonts w:ascii="GHEA Grapalat" w:hAnsi="GHEA Grapalat"/>
          <w:color w:val="000000"/>
          <w:sz w:val="20"/>
          <w:lang w:val="en-US"/>
        </w:rPr>
      </w:pPr>
      <w:r w:rsidRPr="001B0744">
        <w:rPr>
          <w:rFonts w:ascii="GHEA Grapalat" w:hAnsi="GHEA Grapalat"/>
          <w:color w:val="000000"/>
          <w:sz w:val="20"/>
          <w:lang w:val="en-US"/>
        </w:rPr>
        <w:t xml:space="preserve">2.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Սույն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որոշումն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ուժի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մեջ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է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մտնում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ընդունմանը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հաջորդող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 xml:space="preserve"> </w:t>
      </w:r>
      <w:proofErr w:type="spellStart"/>
      <w:r w:rsidRPr="001B0744">
        <w:rPr>
          <w:rFonts w:ascii="GHEA Grapalat" w:hAnsi="GHEA Grapalat"/>
          <w:color w:val="000000"/>
          <w:sz w:val="20"/>
          <w:lang w:val="en-US"/>
        </w:rPr>
        <w:t>օրվանից</w:t>
      </w:r>
      <w:proofErr w:type="spellEnd"/>
      <w:r w:rsidRPr="001B0744">
        <w:rPr>
          <w:rFonts w:ascii="GHEA Grapalat" w:hAnsi="GHEA Grapalat"/>
          <w:color w:val="000000"/>
          <w:sz w:val="20"/>
          <w:lang w:val="en-US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1B0744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3523B5" w:rsidRPr="005137B9" w:rsidRDefault="005137B9" w:rsidP="00FD3B93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34DB3" w:rsidRDefault="00F34DB3" w:rsidP="005137B9">
      <w:pPr>
        <w:tabs>
          <w:tab w:val="left" w:pos="6900"/>
          <w:tab w:val="left" w:pos="6990"/>
        </w:tabs>
        <w:rPr>
          <w:rFonts w:ascii="GHEA Grapalat" w:hAnsi="GHEA Grapalat"/>
          <w:b/>
          <w:lang w:val="en-US"/>
        </w:rPr>
      </w:pP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0F7887"/>
    <w:rsid w:val="0019202C"/>
    <w:rsid w:val="001B0744"/>
    <w:rsid w:val="0020456D"/>
    <w:rsid w:val="00246C6B"/>
    <w:rsid w:val="00272DE5"/>
    <w:rsid w:val="002E3DDA"/>
    <w:rsid w:val="0033060D"/>
    <w:rsid w:val="003523B5"/>
    <w:rsid w:val="003D6609"/>
    <w:rsid w:val="0041169E"/>
    <w:rsid w:val="004B1603"/>
    <w:rsid w:val="004B69F2"/>
    <w:rsid w:val="004F6A33"/>
    <w:rsid w:val="005137B9"/>
    <w:rsid w:val="005302DD"/>
    <w:rsid w:val="005D1028"/>
    <w:rsid w:val="005E3F5A"/>
    <w:rsid w:val="00612C05"/>
    <w:rsid w:val="006504D3"/>
    <w:rsid w:val="006A2D81"/>
    <w:rsid w:val="006B229A"/>
    <w:rsid w:val="006E10E9"/>
    <w:rsid w:val="006F7059"/>
    <w:rsid w:val="006F77B2"/>
    <w:rsid w:val="00707628"/>
    <w:rsid w:val="0072497E"/>
    <w:rsid w:val="0073792A"/>
    <w:rsid w:val="00792640"/>
    <w:rsid w:val="007D613F"/>
    <w:rsid w:val="007E0747"/>
    <w:rsid w:val="007F534E"/>
    <w:rsid w:val="008624B0"/>
    <w:rsid w:val="00864A70"/>
    <w:rsid w:val="00883681"/>
    <w:rsid w:val="0089183B"/>
    <w:rsid w:val="00893562"/>
    <w:rsid w:val="00945D6C"/>
    <w:rsid w:val="00977ED9"/>
    <w:rsid w:val="00997BCE"/>
    <w:rsid w:val="009A2E05"/>
    <w:rsid w:val="009A7B6C"/>
    <w:rsid w:val="009B2B27"/>
    <w:rsid w:val="00A07125"/>
    <w:rsid w:val="00A77B06"/>
    <w:rsid w:val="00A9306E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E4B83"/>
    <w:rsid w:val="00D36F85"/>
    <w:rsid w:val="00D545FF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34DB3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43</cp:revision>
  <cp:lastPrinted>2013-11-13T10:43:00Z</cp:lastPrinted>
  <dcterms:created xsi:type="dcterms:W3CDTF">2013-07-30T08:51:00Z</dcterms:created>
  <dcterms:modified xsi:type="dcterms:W3CDTF">2013-11-13T10:44:00Z</dcterms:modified>
</cp:coreProperties>
</file>